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8D0E4" w14:textId="42485ECE" w:rsidR="008D742A" w:rsidRDefault="00337217" w:rsidP="008D742A">
      <w:pPr>
        <w:pStyle w:val="Standard"/>
        <w:rPr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19E0C743" wp14:editId="202FA45F">
            <wp:simplePos x="0" y="0"/>
            <wp:positionH relativeFrom="column">
              <wp:posOffset>2653665</wp:posOffset>
            </wp:positionH>
            <wp:positionV relativeFrom="paragraph">
              <wp:posOffset>-291465</wp:posOffset>
            </wp:positionV>
            <wp:extent cx="723900" cy="789305"/>
            <wp:effectExtent l="0" t="0" r="0" b="0"/>
            <wp:wrapTight wrapText="bothSides">
              <wp:wrapPolygon edited="0">
                <wp:start x="0" y="0"/>
                <wp:lineTo x="0" y="20853"/>
                <wp:lineTo x="21032" y="20853"/>
                <wp:lineTo x="21032" y="0"/>
                <wp:lineTo x="0" y="0"/>
              </wp:wrapPolygon>
            </wp:wrapTight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7E289A4" w14:textId="46100933" w:rsidR="00337217" w:rsidRDefault="00337217" w:rsidP="008D742A">
      <w:pPr>
        <w:pStyle w:val="Standard"/>
        <w:rPr>
          <w:sz w:val="28"/>
          <w:szCs w:val="28"/>
        </w:rPr>
      </w:pPr>
    </w:p>
    <w:p w14:paraId="703DC47D" w14:textId="77777777" w:rsidR="002B2A80" w:rsidRPr="00337217" w:rsidRDefault="002B2A80" w:rsidP="00337217"/>
    <w:p w14:paraId="1A3B9CED" w14:textId="3305ABC7" w:rsidR="009562D4" w:rsidRDefault="0034392C">
      <w:pPr>
        <w:pStyle w:val="Standard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7BFFE871" w14:textId="77777777" w:rsidR="009562D4" w:rsidRDefault="0034392C">
      <w:pPr>
        <w:pStyle w:val="Standard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ЗАБОРЬЕВСКОГО СЕЛЬСКОГО ПОСЕЛЕНИЯ</w:t>
      </w:r>
    </w:p>
    <w:p w14:paraId="238527AC" w14:textId="77777777" w:rsidR="009562D4" w:rsidRDefault="0034392C">
      <w:pPr>
        <w:pStyle w:val="Standard"/>
        <w:autoSpaceDE w:val="0"/>
        <w:jc w:val="center"/>
      </w:pPr>
      <w:r>
        <w:rPr>
          <w:b/>
          <w:sz w:val="28"/>
          <w:szCs w:val="28"/>
        </w:rPr>
        <w:t>ДЕМИДОВСКОГО РАЙОНА СМОЛЕНСКОЙ ОБЛАСТИ</w:t>
      </w:r>
    </w:p>
    <w:p w14:paraId="464FA543" w14:textId="77777777" w:rsidR="009562D4" w:rsidRDefault="009562D4">
      <w:pPr>
        <w:pStyle w:val="Standard"/>
        <w:rPr>
          <w:caps/>
          <w:sz w:val="28"/>
          <w:szCs w:val="28"/>
        </w:rPr>
      </w:pPr>
    </w:p>
    <w:p w14:paraId="7883C285" w14:textId="77777777" w:rsidR="009562D4" w:rsidRDefault="009562D4">
      <w:pPr>
        <w:pStyle w:val="Standard"/>
        <w:rPr>
          <w:sz w:val="28"/>
          <w:szCs w:val="28"/>
        </w:rPr>
      </w:pPr>
    </w:p>
    <w:p w14:paraId="71CA5795" w14:textId="4D9C0AE4" w:rsidR="009562D4" w:rsidRDefault="0034392C">
      <w:pPr>
        <w:pStyle w:val="3"/>
      </w:pPr>
      <w:r>
        <w:rPr>
          <w:rFonts w:eastAsia="Times New Roman" w:cs="Times New Roman"/>
          <w:sz w:val="28"/>
          <w:szCs w:val="28"/>
        </w:rPr>
        <w:t xml:space="preserve"> </w:t>
      </w:r>
      <w:r w:rsidR="00337217">
        <w:rPr>
          <w:sz w:val="28"/>
          <w:szCs w:val="28"/>
        </w:rPr>
        <w:t>Р</w:t>
      </w:r>
      <w:r>
        <w:rPr>
          <w:sz w:val="28"/>
          <w:szCs w:val="28"/>
        </w:rPr>
        <w:t>АСПОРЯ</w:t>
      </w:r>
      <w:r w:rsidR="00337217">
        <w:rPr>
          <w:sz w:val="28"/>
          <w:szCs w:val="28"/>
        </w:rPr>
        <w:t>Ж</w:t>
      </w:r>
      <w:r>
        <w:rPr>
          <w:sz w:val="28"/>
          <w:szCs w:val="28"/>
        </w:rPr>
        <w:t>ЕНИЕ</w:t>
      </w:r>
    </w:p>
    <w:p w14:paraId="641A8BDE" w14:textId="77777777" w:rsidR="008D742A" w:rsidRDefault="008D742A" w:rsidP="008D742A"/>
    <w:p w14:paraId="39ADD760" w14:textId="77777777" w:rsidR="008D742A" w:rsidRDefault="008D742A" w:rsidP="008D742A"/>
    <w:p w14:paraId="309E14CE" w14:textId="2A13D363" w:rsidR="009562D4" w:rsidRPr="002B2A80" w:rsidRDefault="00337217" w:rsidP="002B2A8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D742A" w:rsidRPr="002B2A8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D179C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6E648A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6E648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bookmarkStart w:id="0" w:name="DATEDOC"/>
      <w:bookmarkEnd w:id="0"/>
      <w:r w:rsidR="005A55EC" w:rsidRPr="002B2A80">
        <w:rPr>
          <w:sz w:val="28"/>
          <w:szCs w:val="28"/>
        </w:rPr>
        <w:t xml:space="preserve">года </w:t>
      </w:r>
      <w:r w:rsidR="008D742A" w:rsidRPr="002B2A80">
        <w:rPr>
          <w:sz w:val="28"/>
          <w:szCs w:val="28"/>
        </w:rPr>
        <w:t>№</w:t>
      </w:r>
      <w:r w:rsidR="00DD179C">
        <w:rPr>
          <w:sz w:val="28"/>
          <w:szCs w:val="28"/>
        </w:rPr>
        <w:t xml:space="preserve"> 6</w:t>
      </w:r>
      <w:r>
        <w:rPr>
          <w:sz w:val="28"/>
          <w:szCs w:val="28"/>
        </w:rPr>
        <w:t>-р</w:t>
      </w:r>
    </w:p>
    <w:p w14:paraId="3B90FD20" w14:textId="77777777" w:rsidR="009562D4" w:rsidRDefault="009562D4">
      <w:pPr>
        <w:pStyle w:val="Standard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337217" w14:paraId="5B5B6D36" w14:textId="77777777" w:rsidTr="00337217">
        <w:tc>
          <w:tcPr>
            <w:tcW w:w="4928" w:type="dxa"/>
          </w:tcPr>
          <w:p w14:paraId="255C2746" w14:textId="320F270B" w:rsidR="00337217" w:rsidRDefault="00337217" w:rsidP="00337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="006E648A">
              <w:rPr>
                <w:sz w:val="28"/>
              </w:rPr>
              <w:t xml:space="preserve"> внесении изменений в</w:t>
            </w:r>
            <w:r>
              <w:rPr>
                <w:sz w:val="28"/>
              </w:rPr>
              <w:t xml:space="preserve"> переч</w:t>
            </w:r>
            <w:r w:rsidR="006E648A">
              <w:rPr>
                <w:sz w:val="28"/>
              </w:rPr>
              <w:t>е</w:t>
            </w:r>
            <w:r>
              <w:rPr>
                <w:sz w:val="28"/>
              </w:rPr>
              <w:t>н</w:t>
            </w:r>
            <w:r w:rsidR="006E648A">
              <w:rPr>
                <w:sz w:val="28"/>
              </w:rPr>
              <w:t>ь</w:t>
            </w:r>
            <w:r>
              <w:rPr>
                <w:sz w:val="28"/>
              </w:rPr>
              <w:t xml:space="preserve"> главных</w:t>
            </w:r>
            <w:r w:rsidR="006E648A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администраторов доходов бюджета</w:t>
            </w:r>
            <w:r w:rsidR="006E648A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Заборьевского сельского поселения</w:t>
            </w:r>
            <w:r w:rsidR="006E64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Демидовского</w:t>
            </w:r>
            <w:r w:rsidRPr="0054267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 </w:t>
            </w:r>
            <w:r w:rsidRPr="00542677">
              <w:rPr>
                <w:sz w:val="28"/>
                <w:szCs w:val="28"/>
              </w:rPr>
              <w:t>Смоленской области</w:t>
            </w:r>
            <w:r w:rsidR="006E648A">
              <w:rPr>
                <w:sz w:val="28"/>
                <w:szCs w:val="28"/>
              </w:rPr>
              <w:t xml:space="preserve">, </w:t>
            </w:r>
            <w:bookmarkStart w:id="1" w:name="_GoBack"/>
            <w:bookmarkEnd w:id="1"/>
            <w:r w:rsidR="006E648A">
              <w:rPr>
                <w:sz w:val="28"/>
                <w:szCs w:val="28"/>
              </w:rPr>
              <w:t>утвержденный распоряжением Администрации Заборьевского сельского поселения Демидовского района Смоленской области от 22.12.2023 года № 46-р</w:t>
            </w:r>
          </w:p>
        </w:tc>
      </w:tr>
    </w:tbl>
    <w:p w14:paraId="357DE5F6" w14:textId="77777777" w:rsidR="00337217" w:rsidRDefault="00337217">
      <w:pPr>
        <w:pStyle w:val="Standard"/>
        <w:jc w:val="both"/>
        <w:rPr>
          <w:sz w:val="28"/>
          <w:szCs w:val="28"/>
        </w:rPr>
      </w:pPr>
    </w:p>
    <w:p w14:paraId="7C5DC930" w14:textId="5D228589" w:rsidR="003F2C92" w:rsidRDefault="003F2C92" w:rsidP="003F2C92">
      <w:pPr>
        <w:ind w:hanging="142"/>
        <w:rPr>
          <w:sz w:val="28"/>
        </w:rPr>
      </w:pPr>
    </w:p>
    <w:p w14:paraId="6B711ACF" w14:textId="0C34C108" w:rsidR="006E648A" w:rsidRDefault="006E648A" w:rsidP="006E648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 xml:space="preserve">В соответствии с приказом Минфина России </w:t>
      </w:r>
      <w:r>
        <w:rPr>
          <w:rFonts w:eastAsiaTheme="minorHAnsi"/>
          <w:sz w:val="28"/>
          <w:szCs w:val="28"/>
          <w:lang w:eastAsia="en-US"/>
        </w:rPr>
        <w:t>от 01 июня 2023 года № 80-н «Об утверждении кодов</w:t>
      </w:r>
      <w:r w:rsidRPr="00D82CB0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перечней кодов) бюджетной классификации Российской Федерации на 2024 год</w:t>
      </w:r>
      <w:r w:rsidRPr="00D82CB0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на</w:t>
      </w:r>
      <w:r w:rsidRPr="00D82CB0">
        <w:rPr>
          <w:rFonts w:eastAsiaTheme="minorHAnsi"/>
          <w:sz w:val="28"/>
          <w:szCs w:val="28"/>
          <w:lang w:eastAsia="en-US"/>
        </w:rPr>
        <w:t xml:space="preserve"> 202</w:t>
      </w:r>
      <w:r>
        <w:rPr>
          <w:rFonts w:eastAsiaTheme="minorHAnsi"/>
          <w:sz w:val="28"/>
          <w:szCs w:val="28"/>
          <w:lang w:eastAsia="en-US"/>
        </w:rPr>
        <w:t>4</w:t>
      </w:r>
      <w:r w:rsidRPr="00D82C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год и на плановый период</w:t>
      </w:r>
      <w:r w:rsidRPr="00D82CB0">
        <w:rPr>
          <w:rFonts w:eastAsiaTheme="minorHAnsi"/>
          <w:sz w:val="28"/>
          <w:szCs w:val="28"/>
          <w:lang w:eastAsia="en-US"/>
        </w:rPr>
        <w:t xml:space="preserve"> 202</w:t>
      </w:r>
      <w:r>
        <w:rPr>
          <w:rFonts w:eastAsiaTheme="minorHAnsi"/>
          <w:sz w:val="28"/>
          <w:szCs w:val="28"/>
          <w:lang w:eastAsia="en-US"/>
        </w:rPr>
        <w:t>5</w:t>
      </w:r>
      <w:r w:rsidRPr="00D82C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Pr="00D82CB0">
        <w:rPr>
          <w:rFonts w:eastAsiaTheme="minorHAnsi"/>
          <w:sz w:val="28"/>
          <w:szCs w:val="28"/>
          <w:lang w:eastAsia="en-US"/>
        </w:rPr>
        <w:t xml:space="preserve"> 202</w:t>
      </w:r>
      <w:r>
        <w:rPr>
          <w:rFonts w:eastAsiaTheme="minorHAnsi"/>
          <w:sz w:val="28"/>
          <w:szCs w:val="28"/>
          <w:lang w:eastAsia="en-US"/>
        </w:rPr>
        <w:t>6</w:t>
      </w:r>
      <w:r w:rsidRPr="00D82C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годов):</w:t>
      </w:r>
    </w:p>
    <w:p w14:paraId="53378578" w14:textId="77777777" w:rsidR="003F2C92" w:rsidRDefault="003F2C92" w:rsidP="003F2C92">
      <w:pPr>
        <w:ind w:firstLine="709"/>
        <w:jc w:val="both"/>
        <w:rPr>
          <w:sz w:val="28"/>
        </w:rPr>
      </w:pPr>
    </w:p>
    <w:p w14:paraId="13E40794" w14:textId="37AE2BCC" w:rsidR="007E768B" w:rsidRPr="00305043" w:rsidRDefault="007E768B" w:rsidP="007E768B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N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41751">
        <w:rPr>
          <w:sz w:val="28"/>
        </w:rPr>
        <w:t xml:space="preserve">Внести в перечень главных администраторов доходов бюджета </w:t>
      </w:r>
      <w:r>
        <w:rPr>
          <w:sz w:val="28"/>
          <w:szCs w:val="28"/>
        </w:rPr>
        <w:t>Заборьевского сельского поселения Демидовского</w:t>
      </w:r>
      <w:r w:rsidRPr="0054267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542677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, утвержденный распоряжением Администрации Заборьевского сельского поселения Демидовского района Смоленской области от 22.12.2023 года № 46</w:t>
      </w:r>
      <w:r w:rsidR="00E52F7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Start"/>
      <w:r w:rsidR="00E52F7F">
        <w:rPr>
          <w:sz w:val="28"/>
          <w:szCs w:val="28"/>
        </w:rPr>
        <w:t>р</w:t>
      </w:r>
      <w:proofErr w:type="gramEnd"/>
      <w:r w:rsidRPr="00B41751">
        <w:rPr>
          <w:sz w:val="28"/>
        </w:rPr>
        <w:t xml:space="preserve"> «Об утверждении перечня главных администраторов доходов бюджета </w:t>
      </w:r>
      <w:r>
        <w:rPr>
          <w:sz w:val="28"/>
          <w:szCs w:val="28"/>
        </w:rPr>
        <w:t>Заборьевского сельского поселения Демидовского</w:t>
      </w:r>
      <w:r w:rsidRPr="0054267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542677">
        <w:rPr>
          <w:sz w:val="28"/>
          <w:szCs w:val="28"/>
        </w:rPr>
        <w:t>Смоленской области</w:t>
      </w:r>
      <w:r w:rsidRPr="00B41751">
        <w:rPr>
          <w:sz w:val="28"/>
        </w:rPr>
        <w:t xml:space="preserve">» </w:t>
      </w:r>
      <w:r>
        <w:rPr>
          <w:sz w:val="28"/>
        </w:rPr>
        <w:t>следующие</w:t>
      </w:r>
      <w:r w:rsidRPr="00B41751">
        <w:rPr>
          <w:sz w:val="28"/>
        </w:rPr>
        <w:t xml:space="preserve"> изменени</w:t>
      </w:r>
      <w:r>
        <w:rPr>
          <w:sz w:val="28"/>
        </w:rPr>
        <w:t>я:</w:t>
      </w:r>
    </w:p>
    <w:p w14:paraId="2E036307" w14:textId="5A2C40E8" w:rsidR="007E768B" w:rsidRPr="00005D7F" w:rsidRDefault="007E768B" w:rsidP="007E768B">
      <w:pPr>
        <w:tabs>
          <w:tab w:val="left" w:pos="1134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05D7F">
        <w:rPr>
          <w:sz w:val="28"/>
          <w:szCs w:val="28"/>
        </w:rPr>
        <w:t xml:space="preserve">В разделе </w:t>
      </w:r>
      <w:r w:rsidRPr="00CA4325">
        <w:rPr>
          <w:sz w:val="28"/>
          <w:szCs w:val="28"/>
        </w:rPr>
        <w:t xml:space="preserve">1 </w:t>
      </w:r>
      <w:r>
        <w:rPr>
          <w:rFonts w:eastAsiaTheme="minorHAnsi"/>
          <w:sz w:val="28"/>
          <w:szCs w:val="28"/>
          <w:lang w:eastAsia="en-US"/>
        </w:rPr>
        <w:t>«</w:t>
      </w:r>
      <w:r w:rsidRPr="00CA4325">
        <w:rPr>
          <w:rFonts w:eastAsiaTheme="minorHAnsi"/>
          <w:sz w:val="28"/>
          <w:szCs w:val="28"/>
          <w:lang w:eastAsia="en-US"/>
        </w:rPr>
        <w:t>Территориальные органы (подразделения) федеральных органов государственной власти (государственных органов) и (или) казенные учреждения, находящиеся в ведении федеральных органов государственной власти (государственных органов), осуществляющие бюджетные полномочия главных администраторов доходов местного бюджета</w:t>
      </w:r>
      <w:r w:rsidRPr="00005D7F">
        <w:rPr>
          <w:rFonts w:eastAsiaTheme="minorHAnsi"/>
          <w:sz w:val="28"/>
          <w:szCs w:val="28"/>
          <w:lang w:eastAsia="en-US"/>
        </w:rPr>
        <w:t xml:space="preserve">»:  </w:t>
      </w:r>
      <w:proofErr w:type="gramEnd"/>
    </w:p>
    <w:p w14:paraId="52FAC81A" w14:textId="77777777" w:rsidR="007E768B" w:rsidRDefault="007E768B" w:rsidP="007E768B">
      <w:pPr>
        <w:tabs>
          <w:tab w:val="left" w:pos="1134"/>
        </w:tabs>
        <w:ind w:left="709"/>
        <w:jc w:val="both"/>
        <w:rPr>
          <w:sz w:val="28"/>
        </w:rPr>
      </w:pPr>
      <w:r>
        <w:rPr>
          <w:sz w:val="28"/>
        </w:rPr>
        <w:t xml:space="preserve"> строки:</w:t>
      </w:r>
    </w:p>
    <w:tbl>
      <w:tblPr>
        <w:tblW w:w="102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2694"/>
        <w:gridCol w:w="6520"/>
      </w:tblGrid>
      <w:tr w:rsidR="007E768B" w:rsidRPr="003F7065" w14:paraId="6ADED1D4" w14:textId="77777777" w:rsidTr="00DD179C">
        <w:tc>
          <w:tcPr>
            <w:tcW w:w="1054" w:type="dxa"/>
          </w:tcPr>
          <w:p w14:paraId="46376122" w14:textId="77777777" w:rsidR="007E768B" w:rsidRPr="003F7065" w:rsidRDefault="007E768B" w:rsidP="0059290D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55962C1E" w14:textId="77777777" w:rsidR="007E768B" w:rsidRPr="003F7065" w:rsidRDefault="007E768B" w:rsidP="0059290D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1 01 02010 01 1000 110</w:t>
            </w:r>
          </w:p>
        </w:tc>
        <w:tc>
          <w:tcPr>
            <w:tcW w:w="6520" w:type="dxa"/>
          </w:tcPr>
          <w:p w14:paraId="7D2761C6" w14:textId="77777777" w:rsidR="007E768B" w:rsidRPr="003F7065" w:rsidRDefault="007E768B" w:rsidP="0059290D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hyperlink r:id="rId11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hyperlink r:id="rId12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</w:t>
            </w:r>
            <w:r w:rsidRPr="00221E08">
              <w:rPr>
                <w:rFonts w:eastAsiaTheme="minorHAnsi"/>
                <w:sz w:val="20"/>
                <w:szCs w:val="20"/>
                <w:lang w:eastAsia="en-US"/>
              </w:rPr>
              <w:t xml:space="preserve">Федерации, </w:t>
            </w:r>
            <w:r w:rsidRPr="00221E08">
              <w:rPr>
                <w:color w:val="000000"/>
                <w:sz w:val="20"/>
                <w:szCs w:val="20"/>
                <w:shd w:val="clear" w:color="auto" w:fill="FFFFFF"/>
              </w:rPr>
              <w:t xml:space="preserve">а также </w:t>
            </w:r>
            <w:r w:rsidRPr="00221E0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доходов от долевого участия в организации, полученных в виде дивидендов</w:t>
            </w:r>
            <w:r w:rsidRPr="00221E08">
              <w:rPr>
                <w:rFonts w:eastAsiaTheme="minorHAnsi"/>
                <w:sz w:val="20"/>
                <w:szCs w:val="20"/>
                <w:lang w:eastAsia="en-US"/>
              </w:rPr>
              <w:t xml:space="preserve"> (сумма платежа (перерасчеты, недоимка и задолженность по соответствующему платежу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в том числе по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отмененному)</w:t>
            </w:r>
          </w:p>
        </w:tc>
      </w:tr>
      <w:tr w:rsidR="007E768B" w:rsidRPr="003F7065" w14:paraId="563E2320" w14:textId="77777777" w:rsidTr="00DD179C">
        <w:tc>
          <w:tcPr>
            <w:tcW w:w="1054" w:type="dxa"/>
          </w:tcPr>
          <w:p w14:paraId="0124973F" w14:textId="77777777" w:rsidR="007E768B" w:rsidRPr="003F7065" w:rsidRDefault="007E768B" w:rsidP="0059290D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182</w:t>
            </w:r>
          </w:p>
        </w:tc>
        <w:tc>
          <w:tcPr>
            <w:tcW w:w="2694" w:type="dxa"/>
          </w:tcPr>
          <w:p w14:paraId="73CB0EA5" w14:textId="77777777" w:rsidR="007E768B" w:rsidRPr="003F7065" w:rsidRDefault="007E768B" w:rsidP="0059290D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1 01 02010 01 3000 110</w:t>
            </w:r>
          </w:p>
        </w:tc>
        <w:tc>
          <w:tcPr>
            <w:tcW w:w="6520" w:type="dxa"/>
          </w:tcPr>
          <w:p w14:paraId="4FFDCA13" w14:textId="77777777" w:rsidR="007E768B" w:rsidRPr="003F7065" w:rsidRDefault="007E768B" w:rsidP="0059290D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hyperlink r:id="rId14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hyperlink r:id="rId15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Федерации, </w:t>
            </w:r>
            <w:r w:rsidRPr="00221E08">
              <w:rPr>
                <w:color w:val="000000"/>
                <w:sz w:val="20"/>
                <w:szCs w:val="20"/>
                <w:shd w:val="clear" w:color="auto" w:fill="FFFFFF"/>
              </w:rPr>
              <w:t>а также доходов от долевого участия в организации, полученных в виде дивидендов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7E768B" w:rsidRPr="003F7065" w14:paraId="42BD36AA" w14:textId="77777777" w:rsidTr="00DD179C">
        <w:tc>
          <w:tcPr>
            <w:tcW w:w="1054" w:type="dxa"/>
          </w:tcPr>
          <w:p w14:paraId="28D675DE" w14:textId="77777777" w:rsidR="007E768B" w:rsidRPr="003F7065" w:rsidRDefault="007E768B" w:rsidP="0059290D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970ED"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46748710" w14:textId="77777777" w:rsidR="007E768B" w:rsidRPr="003F7065" w:rsidRDefault="007E768B" w:rsidP="0059290D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1 01 02030 01 1000 110</w:t>
            </w:r>
          </w:p>
        </w:tc>
        <w:tc>
          <w:tcPr>
            <w:tcW w:w="6520" w:type="dxa"/>
          </w:tcPr>
          <w:p w14:paraId="7F6E3A3D" w14:textId="77777777" w:rsidR="007E768B" w:rsidRPr="003F7065" w:rsidRDefault="007E768B" w:rsidP="0059290D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6B2196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статьей 228</w:t>
              </w:r>
            </w:hyperlink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E768B" w14:paraId="0DA2890C" w14:textId="77777777" w:rsidTr="00DD179C">
        <w:tc>
          <w:tcPr>
            <w:tcW w:w="1054" w:type="dxa"/>
          </w:tcPr>
          <w:p w14:paraId="6FE6DF03" w14:textId="77777777" w:rsidR="007E768B" w:rsidRDefault="007E768B" w:rsidP="0059290D">
            <w:pPr>
              <w:jc w:val="center"/>
            </w:pPr>
            <w:r w:rsidRPr="005970ED"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07066C55" w14:textId="77777777" w:rsidR="007E768B" w:rsidRDefault="007E768B" w:rsidP="0059290D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1 01 02030 01 3000 110</w:t>
            </w:r>
          </w:p>
        </w:tc>
        <w:tc>
          <w:tcPr>
            <w:tcW w:w="6520" w:type="dxa"/>
          </w:tcPr>
          <w:p w14:paraId="1C769E45" w14:textId="77777777" w:rsidR="007E768B" w:rsidRDefault="007E768B" w:rsidP="0059290D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6B2196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статьей 228</w:t>
              </w:r>
            </w:hyperlink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14:paraId="5FDB1E83" w14:textId="77777777" w:rsidR="007E768B" w:rsidRDefault="007E768B" w:rsidP="007E768B">
      <w:pPr>
        <w:tabs>
          <w:tab w:val="left" w:pos="1134"/>
        </w:tabs>
        <w:ind w:left="709"/>
        <w:jc w:val="both"/>
        <w:rPr>
          <w:sz w:val="28"/>
        </w:rPr>
      </w:pPr>
      <w:r>
        <w:rPr>
          <w:sz w:val="28"/>
        </w:rPr>
        <w:t>изложить в новой редакции: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6378"/>
      </w:tblGrid>
      <w:tr w:rsidR="007E768B" w:rsidRPr="00112F43" w14:paraId="3ACB8077" w14:textId="77777777" w:rsidTr="00636132">
        <w:tc>
          <w:tcPr>
            <w:tcW w:w="1134" w:type="dxa"/>
          </w:tcPr>
          <w:p w14:paraId="742E7847" w14:textId="77777777" w:rsidR="007E768B" w:rsidRPr="00112F43" w:rsidRDefault="007E768B" w:rsidP="0059290D">
            <w:pPr>
              <w:autoSpaceDE w:val="0"/>
              <w:adjustRightInd w:val="0"/>
              <w:jc w:val="center"/>
            </w:pPr>
            <w:r w:rsidRPr="00112F43">
              <w:t>182</w:t>
            </w:r>
          </w:p>
        </w:tc>
        <w:tc>
          <w:tcPr>
            <w:tcW w:w="2694" w:type="dxa"/>
          </w:tcPr>
          <w:p w14:paraId="35C94330" w14:textId="77777777" w:rsidR="007E768B" w:rsidRPr="00112F43" w:rsidRDefault="007E768B" w:rsidP="0059290D">
            <w:pPr>
              <w:autoSpaceDE w:val="0"/>
              <w:adjustRightInd w:val="0"/>
              <w:jc w:val="center"/>
            </w:pPr>
            <w:r w:rsidRPr="00112F43">
              <w:t>1 01 02010 01 1000 110</w:t>
            </w:r>
          </w:p>
        </w:tc>
        <w:tc>
          <w:tcPr>
            <w:tcW w:w="6378" w:type="dxa"/>
          </w:tcPr>
          <w:p w14:paraId="05236AF9" w14:textId="77777777" w:rsidR="007E768B" w:rsidRPr="00720DD8" w:rsidRDefault="007E768B" w:rsidP="0059290D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20DD8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8" w:history="1">
              <w:r w:rsidRPr="00720DD8">
                <w:rPr>
                  <w:sz w:val="22"/>
                  <w:szCs w:val="22"/>
                </w:rPr>
                <w:t>статьями 227</w:t>
              </w:r>
            </w:hyperlink>
            <w:r w:rsidRPr="00720DD8">
              <w:rPr>
                <w:sz w:val="22"/>
                <w:szCs w:val="22"/>
              </w:rPr>
              <w:t xml:space="preserve">, </w:t>
            </w:r>
            <w:hyperlink r:id="rId19" w:history="1">
              <w:r w:rsidRPr="00720DD8">
                <w:rPr>
                  <w:sz w:val="22"/>
                  <w:szCs w:val="22"/>
                </w:rPr>
                <w:t>227.1</w:t>
              </w:r>
            </w:hyperlink>
            <w:r w:rsidRPr="00720DD8">
              <w:rPr>
                <w:sz w:val="22"/>
                <w:szCs w:val="22"/>
              </w:rPr>
              <w:t xml:space="preserve"> и </w:t>
            </w:r>
            <w:hyperlink r:id="rId20" w:history="1">
              <w:r w:rsidRPr="00720DD8">
                <w:rPr>
                  <w:sz w:val="22"/>
                  <w:szCs w:val="22"/>
                </w:rPr>
                <w:t>228</w:t>
              </w:r>
            </w:hyperlink>
            <w:r w:rsidRPr="00720DD8">
              <w:rPr>
                <w:sz w:val="22"/>
                <w:szCs w:val="22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</w:t>
            </w:r>
            <w:r w:rsidRPr="00720DD8">
              <w:rPr>
                <w:rFonts w:eastAsiaTheme="minorHAnsi"/>
                <w:sz w:val="22"/>
                <w:szCs w:val="22"/>
                <w:lang w:eastAsia="en-US"/>
              </w:rPr>
              <w:t>(сумма платежа (перерасчеты, недоимка и задолженность по</w:t>
            </w:r>
            <w:proofErr w:type="gramEnd"/>
            <w:r w:rsidRPr="00720DD8">
              <w:rPr>
                <w:rFonts w:eastAsiaTheme="minorHAnsi"/>
                <w:sz w:val="22"/>
                <w:szCs w:val="22"/>
                <w:lang w:eastAsia="en-US"/>
              </w:rPr>
              <w:t xml:space="preserve"> соответствующему платежу, в том числе </w:t>
            </w:r>
            <w:proofErr w:type="gramStart"/>
            <w:r w:rsidRPr="00720DD8">
              <w:rPr>
                <w:rFonts w:eastAsiaTheme="minorHAnsi"/>
                <w:sz w:val="22"/>
                <w:szCs w:val="22"/>
                <w:lang w:eastAsia="en-US"/>
              </w:rPr>
              <w:t>по</w:t>
            </w:r>
            <w:proofErr w:type="gramEnd"/>
            <w:r w:rsidRPr="00720DD8">
              <w:rPr>
                <w:rFonts w:eastAsiaTheme="minorHAnsi"/>
                <w:sz w:val="22"/>
                <w:szCs w:val="22"/>
                <w:lang w:eastAsia="en-US"/>
              </w:rPr>
              <w:t xml:space="preserve"> отмененному)</w:t>
            </w:r>
            <w:r w:rsidRPr="00720DD8">
              <w:rPr>
                <w:sz w:val="22"/>
                <w:szCs w:val="22"/>
              </w:rPr>
              <w:t xml:space="preserve"> </w:t>
            </w:r>
          </w:p>
        </w:tc>
      </w:tr>
      <w:tr w:rsidR="007E768B" w:rsidRPr="00112F43" w14:paraId="3CE265E2" w14:textId="77777777" w:rsidTr="00636132">
        <w:tc>
          <w:tcPr>
            <w:tcW w:w="1134" w:type="dxa"/>
          </w:tcPr>
          <w:p w14:paraId="2C0C1CF0" w14:textId="77777777" w:rsidR="007E768B" w:rsidRPr="00112F43" w:rsidRDefault="007E768B" w:rsidP="0059290D">
            <w:pPr>
              <w:autoSpaceDE w:val="0"/>
              <w:adjustRightInd w:val="0"/>
              <w:jc w:val="center"/>
            </w:pPr>
            <w:r w:rsidRPr="00112F43">
              <w:t>182</w:t>
            </w:r>
          </w:p>
        </w:tc>
        <w:tc>
          <w:tcPr>
            <w:tcW w:w="2694" w:type="dxa"/>
          </w:tcPr>
          <w:p w14:paraId="67BEF681" w14:textId="77777777" w:rsidR="007E768B" w:rsidRPr="00112F43" w:rsidRDefault="007E768B" w:rsidP="0059290D">
            <w:pPr>
              <w:autoSpaceDE w:val="0"/>
              <w:adjustRightInd w:val="0"/>
              <w:jc w:val="center"/>
            </w:pPr>
            <w:r w:rsidRPr="00112F43">
              <w:t>1 01 02010 01 3000 110</w:t>
            </w:r>
          </w:p>
        </w:tc>
        <w:tc>
          <w:tcPr>
            <w:tcW w:w="6378" w:type="dxa"/>
          </w:tcPr>
          <w:p w14:paraId="2403B278" w14:textId="77777777" w:rsidR="007E768B" w:rsidRPr="00720DD8" w:rsidRDefault="007E768B" w:rsidP="0059290D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20DD8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1" w:history="1">
              <w:r w:rsidRPr="00720DD8">
                <w:rPr>
                  <w:sz w:val="22"/>
                  <w:szCs w:val="22"/>
                </w:rPr>
                <w:t>статьями 227</w:t>
              </w:r>
            </w:hyperlink>
            <w:r w:rsidRPr="00720DD8">
              <w:rPr>
                <w:sz w:val="22"/>
                <w:szCs w:val="22"/>
              </w:rPr>
              <w:t xml:space="preserve">, </w:t>
            </w:r>
            <w:hyperlink r:id="rId22" w:history="1">
              <w:r w:rsidRPr="00720DD8">
                <w:rPr>
                  <w:sz w:val="22"/>
                  <w:szCs w:val="22"/>
                </w:rPr>
                <w:t>227.1</w:t>
              </w:r>
            </w:hyperlink>
            <w:r w:rsidRPr="00720DD8">
              <w:rPr>
                <w:sz w:val="22"/>
                <w:szCs w:val="22"/>
              </w:rPr>
              <w:t xml:space="preserve"> и </w:t>
            </w:r>
            <w:hyperlink r:id="rId23" w:history="1">
              <w:r w:rsidRPr="00720DD8">
                <w:rPr>
                  <w:sz w:val="22"/>
                  <w:szCs w:val="22"/>
                </w:rPr>
                <w:t>228</w:t>
              </w:r>
            </w:hyperlink>
            <w:r w:rsidRPr="00720DD8">
              <w:rPr>
                <w:sz w:val="22"/>
                <w:szCs w:val="22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</w:t>
            </w:r>
            <w:r w:rsidRPr="00720DD8">
              <w:rPr>
                <w:rFonts w:eastAsiaTheme="minorHAnsi"/>
                <w:sz w:val="22"/>
                <w:szCs w:val="22"/>
                <w:lang w:eastAsia="en-US"/>
              </w:rPr>
              <w:t>(суммы денежных взысканий (штрафов) по соответствующему платежу</w:t>
            </w:r>
            <w:proofErr w:type="gramEnd"/>
            <w:r w:rsidRPr="00720DD8">
              <w:rPr>
                <w:rFonts w:eastAsiaTheme="minorHAnsi"/>
                <w:sz w:val="22"/>
                <w:szCs w:val="22"/>
                <w:lang w:eastAsia="en-US"/>
              </w:rPr>
              <w:t xml:space="preserve"> согласно законодательству Российской Федерации)</w:t>
            </w:r>
          </w:p>
        </w:tc>
      </w:tr>
      <w:tr w:rsidR="00636132" w:rsidRPr="00112F43" w14:paraId="30540034" w14:textId="77777777" w:rsidTr="00636132">
        <w:tc>
          <w:tcPr>
            <w:tcW w:w="1134" w:type="dxa"/>
          </w:tcPr>
          <w:p w14:paraId="1967BF5B" w14:textId="69C7A8F9" w:rsidR="00636132" w:rsidRPr="00112F43" w:rsidRDefault="00636132" w:rsidP="00636132">
            <w:pPr>
              <w:autoSpaceDE w:val="0"/>
              <w:adjustRightInd w:val="0"/>
              <w:jc w:val="center"/>
            </w:pPr>
            <w:r w:rsidRPr="00112F43">
              <w:t>182</w:t>
            </w:r>
          </w:p>
        </w:tc>
        <w:tc>
          <w:tcPr>
            <w:tcW w:w="2694" w:type="dxa"/>
          </w:tcPr>
          <w:p w14:paraId="3C24B437" w14:textId="2BAA41A8" w:rsidR="00636132" w:rsidRPr="00112F43" w:rsidRDefault="00636132" w:rsidP="00636132">
            <w:pPr>
              <w:autoSpaceDE w:val="0"/>
              <w:adjustRightInd w:val="0"/>
              <w:jc w:val="center"/>
            </w:pPr>
            <w:r w:rsidRPr="00112F43">
              <w:t>1 01 02030 01 1000 110</w:t>
            </w:r>
          </w:p>
        </w:tc>
        <w:tc>
          <w:tcPr>
            <w:tcW w:w="6378" w:type="dxa"/>
          </w:tcPr>
          <w:p w14:paraId="6722779F" w14:textId="3DA5A4C5" w:rsidR="00636132" w:rsidRPr="00720DD8" w:rsidRDefault="00636132" w:rsidP="00636132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20DD8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4" w:history="1">
              <w:r w:rsidRPr="00720DD8">
                <w:rPr>
                  <w:sz w:val="22"/>
                  <w:szCs w:val="22"/>
                </w:rPr>
                <w:t>статьей 228</w:t>
              </w:r>
            </w:hyperlink>
            <w:r w:rsidRPr="00720DD8">
              <w:rPr>
                <w:sz w:val="22"/>
                <w:szCs w:val="22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  <w:r w:rsidRPr="00720DD8">
              <w:rPr>
                <w:rFonts w:eastAsiaTheme="minorHAnsi"/>
                <w:sz w:val="22"/>
                <w:szCs w:val="22"/>
                <w:lang w:eastAsia="en-US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r w:rsidRPr="00720DD8">
              <w:rPr>
                <w:sz w:val="22"/>
                <w:szCs w:val="22"/>
              </w:rPr>
              <w:t xml:space="preserve"> </w:t>
            </w:r>
            <w:proofErr w:type="gramEnd"/>
          </w:p>
        </w:tc>
      </w:tr>
      <w:tr w:rsidR="00636132" w:rsidRPr="00112F43" w14:paraId="1F9E0329" w14:textId="77777777" w:rsidTr="00636132">
        <w:tc>
          <w:tcPr>
            <w:tcW w:w="1134" w:type="dxa"/>
          </w:tcPr>
          <w:p w14:paraId="1B6A3167" w14:textId="16AEF222" w:rsidR="00636132" w:rsidRPr="00112F43" w:rsidRDefault="00636132" w:rsidP="00636132">
            <w:pPr>
              <w:autoSpaceDE w:val="0"/>
              <w:adjustRightInd w:val="0"/>
              <w:jc w:val="center"/>
            </w:pPr>
            <w:r w:rsidRPr="00112F43">
              <w:t>182</w:t>
            </w:r>
          </w:p>
        </w:tc>
        <w:tc>
          <w:tcPr>
            <w:tcW w:w="2694" w:type="dxa"/>
          </w:tcPr>
          <w:p w14:paraId="53F5ECD2" w14:textId="508BD0A7" w:rsidR="00636132" w:rsidRPr="00112F43" w:rsidRDefault="00636132" w:rsidP="00636132">
            <w:pPr>
              <w:autoSpaceDE w:val="0"/>
              <w:adjustRightInd w:val="0"/>
              <w:jc w:val="center"/>
            </w:pPr>
            <w:r w:rsidRPr="00112F43">
              <w:t>1 01 02030 01 3000 110</w:t>
            </w:r>
          </w:p>
        </w:tc>
        <w:tc>
          <w:tcPr>
            <w:tcW w:w="6378" w:type="dxa"/>
          </w:tcPr>
          <w:p w14:paraId="1C8B1B2B" w14:textId="1ED06964" w:rsidR="00636132" w:rsidRPr="00720DD8" w:rsidRDefault="00636132" w:rsidP="00636132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720DD8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5" w:history="1">
              <w:r w:rsidRPr="00720DD8">
                <w:rPr>
                  <w:sz w:val="22"/>
                  <w:szCs w:val="22"/>
                </w:rPr>
                <w:t>статьей 228</w:t>
              </w:r>
            </w:hyperlink>
            <w:r w:rsidRPr="00720DD8">
              <w:rPr>
                <w:sz w:val="22"/>
                <w:szCs w:val="22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</w:t>
            </w:r>
            <w:r w:rsidRPr="00720DD8">
              <w:rPr>
                <w:rFonts w:eastAsiaTheme="minorHAnsi"/>
                <w:sz w:val="22"/>
                <w:szCs w:val="22"/>
                <w:lang w:eastAsia="en-US"/>
              </w:rPr>
              <w:t xml:space="preserve">(суммы денежных взысканий (штрафов) по </w:t>
            </w:r>
            <w:r w:rsidRPr="00720DD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соответствующему платежу согласно законодательству Российской Федерации)</w:t>
            </w:r>
          </w:p>
        </w:tc>
      </w:tr>
    </w:tbl>
    <w:p w14:paraId="650A70D2" w14:textId="77777777" w:rsidR="00636132" w:rsidRDefault="00636132" w:rsidP="00636132">
      <w:pPr>
        <w:ind w:left="709" w:hanging="709"/>
        <w:jc w:val="both"/>
        <w:rPr>
          <w:rFonts w:eastAsiaTheme="minorHAnsi"/>
          <w:sz w:val="28"/>
          <w:szCs w:val="28"/>
          <w:lang w:eastAsia="en-US"/>
        </w:rPr>
      </w:pPr>
    </w:p>
    <w:p w14:paraId="20F0250D" w14:textId="72F967A7" w:rsidR="009562D4" w:rsidRPr="003F2C92" w:rsidRDefault="00636132" w:rsidP="00636132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 Н</w:t>
      </w:r>
      <w:r w:rsidRPr="00F13065">
        <w:rPr>
          <w:sz w:val="28"/>
          <w:szCs w:val="28"/>
        </w:rPr>
        <w:t xml:space="preserve">астоящее </w:t>
      </w:r>
      <w:r w:rsidRPr="00F13065">
        <w:rPr>
          <w:sz w:val="28"/>
        </w:rPr>
        <w:t>распоряжение</w:t>
      </w:r>
      <w:r w:rsidRPr="00F13065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 дня подписания и распространяет свое действие на правоотношения, возникшие с 1 января 2024 года</w:t>
      </w:r>
    </w:p>
    <w:p w14:paraId="37CA3432" w14:textId="77777777" w:rsidR="009562D4" w:rsidRDefault="009562D4">
      <w:pPr>
        <w:pStyle w:val="Standard"/>
        <w:jc w:val="both"/>
        <w:rPr>
          <w:sz w:val="28"/>
          <w:szCs w:val="28"/>
        </w:rPr>
      </w:pPr>
    </w:p>
    <w:p w14:paraId="63413F26" w14:textId="77777777" w:rsidR="009562D4" w:rsidRDefault="009562D4">
      <w:pPr>
        <w:pStyle w:val="Standard"/>
        <w:jc w:val="both"/>
        <w:rPr>
          <w:sz w:val="28"/>
          <w:szCs w:val="28"/>
        </w:rPr>
      </w:pPr>
    </w:p>
    <w:p w14:paraId="59207E9A" w14:textId="77777777" w:rsidR="009562D4" w:rsidRDefault="009562D4">
      <w:pPr>
        <w:pStyle w:val="Standard"/>
        <w:jc w:val="both"/>
        <w:rPr>
          <w:sz w:val="28"/>
          <w:szCs w:val="28"/>
        </w:rPr>
      </w:pPr>
    </w:p>
    <w:p w14:paraId="16BE0804" w14:textId="77777777" w:rsidR="009562D4" w:rsidRDefault="003439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13463801" w14:textId="77777777" w:rsidR="009562D4" w:rsidRDefault="003439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Заборьевского сельского поселения</w:t>
      </w:r>
    </w:p>
    <w:p w14:paraId="07DF3AD6" w14:textId="14475618" w:rsidR="003F2C92" w:rsidRDefault="003439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Демидовского района Смоленской области    </w:t>
      </w:r>
      <w:r w:rsidR="0033721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="003F2C92">
        <w:rPr>
          <w:sz w:val="28"/>
          <w:szCs w:val="28"/>
        </w:rPr>
        <w:t>А.</w:t>
      </w:r>
      <w:r w:rsidR="00337217">
        <w:rPr>
          <w:sz w:val="28"/>
          <w:szCs w:val="28"/>
        </w:rPr>
        <w:t xml:space="preserve"> </w:t>
      </w:r>
      <w:r w:rsidR="003F2C92">
        <w:rPr>
          <w:sz w:val="28"/>
          <w:szCs w:val="28"/>
        </w:rPr>
        <w:t>В.</w:t>
      </w:r>
      <w:r w:rsidR="00337217">
        <w:rPr>
          <w:sz w:val="28"/>
          <w:szCs w:val="28"/>
        </w:rPr>
        <w:t xml:space="preserve"> </w:t>
      </w:r>
      <w:r w:rsidR="003F2C92">
        <w:rPr>
          <w:sz w:val="28"/>
          <w:szCs w:val="28"/>
        </w:rPr>
        <w:t>Лисененков</w:t>
      </w:r>
    </w:p>
    <w:p w14:paraId="7B664F14" w14:textId="2E49BFA3" w:rsidR="003F2C92" w:rsidRDefault="00E42E99" w:rsidP="00E42E9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F2C92" w:rsidSect="0033721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20A74" w14:textId="77777777" w:rsidR="00665B45" w:rsidRDefault="00665B45">
      <w:r>
        <w:separator/>
      </w:r>
    </w:p>
  </w:endnote>
  <w:endnote w:type="continuationSeparator" w:id="0">
    <w:p w14:paraId="2FC79EEA" w14:textId="77777777" w:rsidR="00665B45" w:rsidRDefault="0066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0BEE3" w14:textId="77777777" w:rsidR="00665B45" w:rsidRDefault="00665B45">
      <w:r>
        <w:rPr>
          <w:color w:val="000000"/>
        </w:rPr>
        <w:separator/>
      </w:r>
    </w:p>
  </w:footnote>
  <w:footnote w:type="continuationSeparator" w:id="0">
    <w:p w14:paraId="3F62900F" w14:textId="77777777" w:rsidR="00665B45" w:rsidRDefault="0066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952"/>
    <w:multiLevelType w:val="multilevel"/>
    <w:tmpl w:val="8870D8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D4"/>
    <w:rsid w:val="00067540"/>
    <w:rsid w:val="000A469F"/>
    <w:rsid w:val="000A72B3"/>
    <w:rsid w:val="00116147"/>
    <w:rsid w:val="001C0E39"/>
    <w:rsid w:val="00227042"/>
    <w:rsid w:val="00267392"/>
    <w:rsid w:val="002A76C7"/>
    <w:rsid w:val="002B2A80"/>
    <w:rsid w:val="00337217"/>
    <w:rsid w:val="0034392C"/>
    <w:rsid w:val="003448D1"/>
    <w:rsid w:val="00353A1B"/>
    <w:rsid w:val="00374F07"/>
    <w:rsid w:val="003A6B4C"/>
    <w:rsid w:val="003F032D"/>
    <w:rsid w:val="003F2C92"/>
    <w:rsid w:val="00480392"/>
    <w:rsid w:val="00495833"/>
    <w:rsid w:val="004E198C"/>
    <w:rsid w:val="00541B34"/>
    <w:rsid w:val="005A55EC"/>
    <w:rsid w:val="005B2BDF"/>
    <w:rsid w:val="005F4B0F"/>
    <w:rsid w:val="00601672"/>
    <w:rsid w:val="00636132"/>
    <w:rsid w:val="00665B45"/>
    <w:rsid w:val="006D2BA2"/>
    <w:rsid w:val="006E648A"/>
    <w:rsid w:val="007458B5"/>
    <w:rsid w:val="007E768B"/>
    <w:rsid w:val="0081120E"/>
    <w:rsid w:val="008C4F2D"/>
    <w:rsid w:val="008D742A"/>
    <w:rsid w:val="009242B7"/>
    <w:rsid w:val="0092487B"/>
    <w:rsid w:val="00933842"/>
    <w:rsid w:val="009562D4"/>
    <w:rsid w:val="00957408"/>
    <w:rsid w:val="009977D1"/>
    <w:rsid w:val="009D6540"/>
    <w:rsid w:val="00A226A9"/>
    <w:rsid w:val="00A94DA1"/>
    <w:rsid w:val="00AA6B4E"/>
    <w:rsid w:val="00AA7F9B"/>
    <w:rsid w:val="00AC0178"/>
    <w:rsid w:val="00AE27AE"/>
    <w:rsid w:val="00B4080A"/>
    <w:rsid w:val="00C073D0"/>
    <w:rsid w:val="00C61206"/>
    <w:rsid w:val="00C83FB7"/>
    <w:rsid w:val="00CA4D97"/>
    <w:rsid w:val="00DD179C"/>
    <w:rsid w:val="00DD234C"/>
    <w:rsid w:val="00DD7B50"/>
    <w:rsid w:val="00DE0CD9"/>
    <w:rsid w:val="00E155C3"/>
    <w:rsid w:val="00E42E99"/>
    <w:rsid w:val="00E52F7F"/>
    <w:rsid w:val="00E60ADE"/>
    <w:rsid w:val="00F66286"/>
    <w:rsid w:val="00F929A9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F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spacing w:after="120" w:line="480" w:lineRule="auto"/>
    </w:p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F2C92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3F2C92"/>
    <w:rPr>
      <w:szCs w:val="21"/>
    </w:rPr>
  </w:style>
  <w:style w:type="paragraph" w:customStyle="1" w:styleId="ConsPlusNormal">
    <w:name w:val="ConsPlusNormal"/>
    <w:rsid w:val="003F2C92"/>
    <w:pPr>
      <w:widowControl/>
      <w:autoSpaceDE w:val="0"/>
      <w:adjustRightInd w:val="0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9">
    <w:name w:val="List Paragraph"/>
    <w:basedOn w:val="a"/>
    <w:uiPriority w:val="34"/>
    <w:qFormat/>
    <w:rsid w:val="003448D1"/>
    <w:pPr>
      <w:ind w:left="720"/>
      <w:contextualSpacing/>
    </w:pPr>
    <w:rPr>
      <w:szCs w:val="21"/>
    </w:rPr>
  </w:style>
  <w:style w:type="table" w:styleId="aa">
    <w:name w:val="Table Grid"/>
    <w:basedOn w:val="a1"/>
    <w:uiPriority w:val="39"/>
    <w:rsid w:val="0033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spacing w:after="120" w:line="480" w:lineRule="auto"/>
    </w:p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F2C92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3F2C92"/>
    <w:rPr>
      <w:szCs w:val="21"/>
    </w:rPr>
  </w:style>
  <w:style w:type="paragraph" w:customStyle="1" w:styleId="ConsPlusNormal">
    <w:name w:val="ConsPlusNormal"/>
    <w:rsid w:val="003F2C92"/>
    <w:pPr>
      <w:widowControl/>
      <w:autoSpaceDE w:val="0"/>
      <w:adjustRightInd w:val="0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9">
    <w:name w:val="List Paragraph"/>
    <w:basedOn w:val="a"/>
    <w:uiPriority w:val="34"/>
    <w:qFormat/>
    <w:rsid w:val="003448D1"/>
    <w:pPr>
      <w:ind w:left="720"/>
      <w:contextualSpacing/>
    </w:pPr>
    <w:rPr>
      <w:szCs w:val="21"/>
    </w:rPr>
  </w:style>
  <w:style w:type="table" w:styleId="aa">
    <w:name w:val="Table Grid"/>
    <w:basedOn w:val="a1"/>
    <w:uiPriority w:val="39"/>
    <w:rsid w:val="0033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22F3BC394144B5F04A619601037CA92353553B7DBB0A556A0A851599A050283880D0254A0AB0033A19F87FC70678E99F79644048EBuAQ3G" TargetMode="External"/><Relationship Id="rId18" Type="http://schemas.openxmlformats.org/officeDocument/2006/relationships/hyperlink" Target="https://login.consultant.ru/link/?req=doc&amp;base=LAW&amp;n=465128&amp;dst=301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5128&amp;dst=3019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22F3BC394144B5F04A619601037CA92353553B7DBB0A556A0A851599A050283880D0274A0ABD016F43E87B8E5373F798677B4256EBA2C3u4QBG" TargetMode="External"/><Relationship Id="rId17" Type="http://schemas.openxmlformats.org/officeDocument/2006/relationships/hyperlink" Target="consultantplus://offline/ref=1F5E5469552535A10C435A14A94E56AA3FC5713CD1A9FD1FB01FE30D2979A3F8DD92ECF624A14D53A5D0E90863B5AFA38386B6D63DB692DEZEoEJ" TargetMode="External"/><Relationship Id="rId25" Type="http://schemas.openxmlformats.org/officeDocument/2006/relationships/hyperlink" Target="https://login.consultant.ru/link/?req=doc&amp;base=LAW&amp;n=465128&amp;dst=10149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5E5469552535A10C435A14A94E56AA3FC5713CD1A9FD1FB01FE30D2979A3F8DD92ECF624A14D53A5D0E90863B5AFA38386B6D63DB692DEZEoEJ" TargetMode="External"/><Relationship Id="rId20" Type="http://schemas.openxmlformats.org/officeDocument/2006/relationships/hyperlink" Target="https://login.consultant.ru/link/?req=doc&amp;base=LAW&amp;n=465128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22F3BC394144B5F04A619601037CA92353553B7DBB0A556A0A851599A050283880D0274A03BE0F651CED6E9F0B7EF180787A5C4AE9A0uCQ0G" TargetMode="External"/><Relationship Id="rId24" Type="http://schemas.openxmlformats.org/officeDocument/2006/relationships/hyperlink" Target="https://login.consultant.ru/link/?req=doc&amp;base=LAW&amp;n=465128&amp;dst=10149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022F3BC394144B5F04A619601037CA92353553B7DBB0A556A0A851599A050283880D0274A0ABD016F43E87B8E5373F798677B4256EBA2C3u4QBG" TargetMode="External"/><Relationship Id="rId23" Type="http://schemas.openxmlformats.org/officeDocument/2006/relationships/hyperlink" Target="https://login.consultant.ru/link/?req=doc&amp;base=LAW&amp;n=465128&amp;dst=101491" TargetMode="External"/><Relationship Id="rId10" Type="http://schemas.openxmlformats.org/officeDocument/2006/relationships/hyperlink" Target="consultantplus://offline/ref=9022F3BC394144B5F04A619601037CA92353553B7DBB0A556A0A851599A050283880D0254A0AB0033A19F87FC70678E99F79644048EBuAQ3G" TargetMode="External"/><Relationship Id="rId19" Type="http://schemas.openxmlformats.org/officeDocument/2006/relationships/hyperlink" Target="https://login.consultant.ru/link/?req=doc&amp;base=LAW&amp;n=465128&amp;dst=1087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022F3BC394144B5F04A619601037CA92353553B7DBB0A556A0A851599A050283880D0274A03BE0F651CED6E9F0B7EF180787A5C4AE9A0uCQ0G" TargetMode="External"/><Relationship Id="rId22" Type="http://schemas.openxmlformats.org/officeDocument/2006/relationships/hyperlink" Target="https://login.consultant.ru/link/?req=doc&amp;base=LAW&amp;n=465128&amp;dst=1087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1364-6790-42C7-B0D8-FE2CCD64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2024-02-12T06:35:00Z</cp:lastPrinted>
  <dcterms:created xsi:type="dcterms:W3CDTF">2024-02-12T06:35:00Z</dcterms:created>
  <dcterms:modified xsi:type="dcterms:W3CDTF">2024-02-12T06:35:00Z</dcterms:modified>
</cp:coreProperties>
</file>