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FF" w:rsidRDefault="00700A8F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95" behindDoc="0" locked="0" layoutInCell="0" hidden="0" allowOverlap="1">
            <wp:simplePos x="0" y="0"/>
            <wp:positionH relativeFrom="column">
              <wp:posOffset>2640965</wp:posOffset>
            </wp:positionH>
            <wp:positionV relativeFrom="paragraph">
              <wp:posOffset>-458470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5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47" descr="A:\Герб Смол. области-3.gif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AAAAAAowAAAAAAAAAAAAAAAAAAAgAAAIkRAAAAAAAAAgAAAAAAAABOBAAA5gQAAAAAAAD3FQAA4QM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F07FF" w:rsidRDefault="00CF07FF">
      <w:pPr>
        <w:rPr>
          <w:sz w:val="28"/>
          <w:szCs w:val="28"/>
        </w:rPr>
      </w:pPr>
    </w:p>
    <w:p w:rsidR="00CF07FF" w:rsidRDefault="00700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F07FF" w:rsidRDefault="00700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ЗАБОРЬВСКСКОГО СЕЛЬСКОГО ПОСЕЛЕНИЯ </w:t>
      </w:r>
    </w:p>
    <w:p w:rsidR="00CF07FF" w:rsidRDefault="00700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ДЕМИДОВСКОГО РАЙОНА СМОЛЕНСКОЙ ОБЛАСТИ</w:t>
      </w:r>
    </w:p>
    <w:p w:rsidR="00CF07FF" w:rsidRDefault="00CF07FF">
      <w:pPr>
        <w:jc w:val="center"/>
        <w:rPr>
          <w:b/>
          <w:sz w:val="28"/>
          <w:szCs w:val="28"/>
        </w:rPr>
      </w:pPr>
    </w:p>
    <w:p w:rsidR="00853EB1" w:rsidRDefault="00853EB1">
      <w:pPr>
        <w:jc w:val="center"/>
        <w:rPr>
          <w:b/>
          <w:sz w:val="28"/>
          <w:szCs w:val="28"/>
        </w:rPr>
      </w:pPr>
    </w:p>
    <w:p w:rsidR="00CF07FF" w:rsidRDefault="00700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3EB1" w:rsidRDefault="00853EB1">
      <w:pPr>
        <w:jc w:val="center"/>
        <w:rPr>
          <w:b/>
          <w:sz w:val="28"/>
          <w:szCs w:val="28"/>
        </w:rPr>
      </w:pPr>
    </w:p>
    <w:p w:rsidR="00CF07FF" w:rsidRDefault="00CF07FF"/>
    <w:p w:rsidR="00CF07FF" w:rsidRDefault="00700A8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3EB1">
        <w:rPr>
          <w:sz w:val="28"/>
          <w:szCs w:val="28"/>
        </w:rPr>
        <w:t xml:space="preserve">16.05.2023 года </w:t>
      </w:r>
      <w:r>
        <w:rPr>
          <w:sz w:val="28"/>
          <w:szCs w:val="28"/>
        </w:rPr>
        <w:t xml:space="preserve"> №</w:t>
      </w:r>
      <w:r w:rsidR="00853EB1">
        <w:rPr>
          <w:sz w:val="28"/>
          <w:szCs w:val="28"/>
        </w:rPr>
        <w:t xml:space="preserve"> 62</w:t>
      </w:r>
    </w:p>
    <w:p w:rsidR="00CF07FF" w:rsidRDefault="00CF07FF">
      <w:pPr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53EB1" w:rsidTr="00853EB1">
        <w:tc>
          <w:tcPr>
            <w:tcW w:w="4786" w:type="dxa"/>
          </w:tcPr>
          <w:p w:rsidR="00853EB1" w:rsidRDefault="00853EB1" w:rsidP="00853EB1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853EB1">
              <w:rPr>
                <w:sz w:val="28"/>
                <w:szCs w:val="28"/>
              </w:rPr>
              <w:t>Об у</w:t>
            </w:r>
            <w:r>
              <w:rPr>
                <w:sz w:val="28"/>
                <w:szCs w:val="28"/>
              </w:rPr>
              <w:t xml:space="preserve">тверждении Положения о порядке </w:t>
            </w:r>
            <w:r w:rsidRPr="00853EB1">
              <w:rPr>
                <w:sz w:val="28"/>
                <w:szCs w:val="28"/>
              </w:rPr>
              <w:t>реа</w:t>
            </w:r>
            <w:r>
              <w:rPr>
                <w:sz w:val="28"/>
                <w:szCs w:val="28"/>
              </w:rPr>
              <w:t xml:space="preserve">лизации функций по   выявлению, </w:t>
            </w:r>
            <w:r w:rsidRPr="00853EB1">
              <w:rPr>
                <w:sz w:val="28"/>
                <w:szCs w:val="28"/>
              </w:rPr>
              <w:t>оцен</w:t>
            </w:r>
            <w:r>
              <w:rPr>
                <w:sz w:val="28"/>
                <w:szCs w:val="28"/>
              </w:rPr>
              <w:t xml:space="preserve">ке объектов накопленного вреда  окружающей среде,  организации  </w:t>
            </w:r>
            <w:r w:rsidRPr="00853EB1">
              <w:rPr>
                <w:sz w:val="28"/>
                <w:szCs w:val="28"/>
              </w:rPr>
              <w:t>работ по ликвидации накопленного вреда окру</w:t>
            </w:r>
            <w:r>
              <w:rPr>
                <w:sz w:val="28"/>
                <w:szCs w:val="28"/>
              </w:rPr>
              <w:t xml:space="preserve">жающей  среде на территории </w:t>
            </w:r>
            <w:r w:rsidRPr="00853EB1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борьевского </w:t>
            </w:r>
            <w:bookmarkEnd w:id="0"/>
            <w:r>
              <w:rPr>
                <w:sz w:val="28"/>
                <w:szCs w:val="28"/>
              </w:rPr>
              <w:t xml:space="preserve">сельского поселения </w:t>
            </w:r>
            <w:r w:rsidRPr="00853EB1">
              <w:rPr>
                <w:sz w:val="28"/>
                <w:szCs w:val="28"/>
              </w:rPr>
              <w:t>Демидовского района Смоленской области</w:t>
            </w:r>
          </w:p>
        </w:tc>
      </w:tr>
    </w:tbl>
    <w:p w:rsidR="00853EB1" w:rsidRDefault="00853EB1">
      <w:pPr>
        <w:rPr>
          <w:sz w:val="28"/>
          <w:szCs w:val="28"/>
        </w:rPr>
      </w:pPr>
    </w:p>
    <w:p w:rsidR="00853EB1" w:rsidRDefault="00853EB1">
      <w:pPr>
        <w:rPr>
          <w:sz w:val="28"/>
          <w:szCs w:val="28"/>
        </w:rPr>
      </w:pPr>
    </w:p>
    <w:p w:rsidR="00CF07FF" w:rsidRDefault="00700A8F">
      <w:pPr>
        <w:widowControl/>
        <w:pBdr>
          <w:top w:val="nil"/>
          <w:left w:val="nil"/>
          <w:bottom w:val="nil"/>
          <w:right w:val="nil"/>
          <w:between w:val="nil"/>
        </w:pBdr>
        <w:spacing w:after="5" w:line="247" w:lineRule="auto"/>
        <w:ind w:left="9" w:right="14" w:firstLine="298"/>
        <w:jc w:val="both"/>
        <w:rPr>
          <w:sz w:val="28"/>
          <w:szCs w:val="28"/>
        </w:rPr>
      </w:pPr>
      <w:proofErr w:type="gramStart"/>
      <w:r w:rsidRPr="00853EB1">
        <w:rPr>
          <w:color w:val="000000"/>
          <w:sz w:val="28"/>
          <w:szCs w:val="28"/>
          <w:lang w:eastAsia="en-US"/>
        </w:rPr>
        <w:t>В целях реализации функци</w:t>
      </w:r>
      <w:r w:rsidR="00853EB1">
        <w:rPr>
          <w:color w:val="000000"/>
          <w:sz w:val="28"/>
          <w:szCs w:val="28"/>
          <w:lang w:eastAsia="en-US"/>
        </w:rPr>
        <w:t xml:space="preserve">й по выявлению, оценке объектов </w:t>
      </w:r>
      <w:r w:rsidRPr="00853EB1">
        <w:rPr>
          <w:color w:val="000000"/>
          <w:sz w:val="28"/>
          <w:szCs w:val="28"/>
          <w:lang w:eastAsia="en-US"/>
        </w:rPr>
        <w:t xml:space="preserve">накопленного вреда окружающей среде, организации работ по ликвидации </w:t>
      </w:r>
      <w:r w:rsidRPr="00853EB1">
        <w:rPr>
          <w:noProof/>
          <w:sz w:val="28"/>
          <w:szCs w:val="28"/>
          <w:lang w:eastAsia="ru-RU"/>
        </w:rPr>
        <w:drawing>
          <wp:inline distT="0" distB="0" distL="0" distR="0" wp14:anchorId="6872861A" wp14:editId="0C8F8484">
            <wp:extent cx="6350" cy="121920"/>
            <wp:effectExtent l="0" t="0" r="0" b="0"/>
            <wp:docPr id="6" name="Изображение41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41876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KAAAAwAAAAAAAAAAAAAAAAAAAACgAAAAIAAAAAQAAAAE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2192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853EB1">
        <w:rPr>
          <w:color w:val="000000"/>
          <w:sz w:val="28"/>
          <w:szCs w:val="28"/>
          <w:lang w:eastAsia="en-US"/>
        </w:rPr>
        <w:t>накопленного вреда окружающей среде на территории Заборьевского сельского поселения Демидовского района Смоленской области, руководствуясь статьями 80.1, 80.2 Федерального закона от 10.0</w:t>
      </w:r>
      <w:r w:rsidRPr="00853EB1">
        <w:rPr>
          <w:color w:val="000000"/>
          <w:sz w:val="28"/>
          <w:szCs w:val="28"/>
          <w:lang w:eastAsia="en-US"/>
        </w:rPr>
        <w:t xml:space="preserve">1.2002 № 7-ФЗ «Об охране окружающей среды», </w:t>
      </w:r>
      <w:r w:rsidRPr="00853EB1">
        <w:rPr>
          <w:noProof/>
          <w:sz w:val="28"/>
          <w:szCs w:val="28"/>
          <w:lang w:eastAsia="ru-RU"/>
        </w:rPr>
        <w:drawing>
          <wp:inline distT="0" distB="0" distL="0" distR="0" wp14:anchorId="78DB7319" wp14:editId="15DB7A4C">
            <wp:extent cx="3175" cy="27305"/>
            <wp:effectExtent l="0" t="0" r="0" b="0"/>
            <wp:docPr id="7" name="Изображение41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41875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FAAAAKwAAAAAAAAAAAAAAAAAAACgAAAAIAAAAAQAAAAEAAAA=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273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853EB1">
        <w:rPr>
          <w:color w:val="000000"/>
          <w:sz w:val="28"/>
          <w:szCs w:val="28"/>
          <w:lang w:eastAsia="en-US"/>
        </w:rPr>
        <w:t xml:space="preserve">постановлением Правительства Российской Федерации от 13.04.2017 № 445 «Об </w:t>
      </w:r>
      <w:r w:rsidRPr="00853EB1">
        <w:rPr>
          <w:noProof/>
          <w:sz w:val="28"/>
          <w:szCs w:val="28"/>
          <w:lang w:eastAsia="ru-RU"/>
        </w:rPr>
        <w:drawing>
          <wp:inline distT="0" distB="0" distL="0" distR="0" wp14:anchorId="1FEF84F6" wp14:editId="42CC928E">
            <wp:extent cx="3175" cy="103505"/>
            <wp:effectExtent l="0" t="0" r="0" b="0"/>
            <wp:docPr id="8" name="Изображение41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41874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FAAAAowAAAAAAAAAAAAAAAAAAACgAAAAIAAAAAQAAAAEAAAA=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1035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853EB1">
        <w:rPr>
          <w:color w:val="000000"/>
          <w:sz w:val="28"/>
          <w:szCs w:val="28"/>
          <w:lang w:eastAsia="en-US"/>
        </w:rPr>
        <w:t xml:space="preserve">утверждении Правил ведения государственного реестра объектов накопленного </w:t>
      </w:r>
      <w:r w:rsidRPr="00853EB1">
        <w:rPr>
          <w:noProof/>
          <w:sz w:val="28"/>
          <w:szCs w:val="28"/>
          <w:lang w:eastAsia="ru-RU"/>
        </w:rPr>
        <w:drawing>
          <wp:inline distT="0" distB="0" distL="0" distR="0" wp14:anchorId="3D1F2C79" wp14:editId="6FFA0475">
            <wp:extent cx="6350" cy="128270"/>
            <wp:effectExtent l="0" t="0" r="0" b="0"/>
            <wp:docPr id="9" name="Изображение41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41873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KAAAAygAAAAAAAAAAAAAAAAAAACgAAAAIAAAAAQAAAAEAAAA=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282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853EB1">
        <w:rPr>
          <w:color w:val="000000"/>
          <w:sz w:val="28"/>
          <w:szCs w:val="28"/>
          <w:lang w:eastAsia="en-US"/>
        </w:rPr>
        <w:t>вреда окружающей среде</w:t>
      </w:r>
      <w:proofErr w:type="gramEnd"/>
      <w:r w:rsidRPr="00853EB1">
        <w:rPr>
          <w:color w:val="000000"/>
          <w:sz w:val="28"/>
          <w:szCs w:val="28"/>
          <w:lang w:eastAsia="en-US"/>
        </w:rPr>
        <w:t>», Постановлением Правительства Российс</w:t>
      </w:r>
      <w:r w:rsidRPr="00853EB1">
        <w:rPr>
          <w:color w:val="000000"/>
          <w:sz w:val="28"/>
          <w:szCs w:val="28"/>
          <w:lang w:eastAsia="en-US"/>
        </w:rPr>
        <w:t xml:space="preserve">кой </w:t>
      </w:r>
      <w:r w:rsidRPr="00853EB1">
        <w:rPr>
          <w:noProof/>
          <w:sz w:val="28"/>
          <w:szCs w:val="28"/>
          <w:lang w:eastAsia="ru-RU"/>
        </w:rPr>
        <w:drawing>
          <wp:inline distT="0" distB="0" distL="0" distR="0" wp14:anchorId="6589E8EC" wp14:editId="76B99FA4">
            <wp:extent cx="6350" cy="8890"/>
            <wp:effectExtent l="0" t="0" r="0" b="0"/>
            <wp:docPr id="10" name="Изображение41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41872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KAAAADgAAAAAAAAAAAAAAAAAAACgAAAAIAAAAAQAAAAEAAAA=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853EB1">
        <w:rPr>
          <w:color w:val="000000"/>
          <w:sz w:val="28"/>
          <w:szCs w:val="28"/>
          <w:lang w:eastAsia="en-US"/>
        </w:rPr>
        <w:t xml:space="preserve">Федерации от 04.05.2018 № 542 «Об утверждении Правил организации работ по ликвидации накопленного вреда окружающей среде», руководствуясь </w:t>
      </w:r>
      <w:r w:rsidRPr="00853EB1">
        <w:rPr>
          <w:color w:val="000000"/>
          <w:sz w:val="28"/>
          <w:szCs w:val="28"/>
        </w:rPr>
        <w:t xml:space="preserve">Уставом </w:t>
      </w:r>
      <w:r w:rsidRPr="00853EB1">
        <w:rPr>
          <w:sz w:val="28"/>
          <w:szCs w:val="28"/>
        </w:rPr>
        <w:t>Заборьевского сельского поселения Демидовского района Смоленской области, Администрация Заборьевского сел</w:t>
      </w:r>
      <w:r w:rsidRPr="00853EB1">
        <w:rPr>
          <w:sz w:val="28"/>
          <w:szCs w:val="28"/>
        </w:rPr>
        <w:t>ьского поселения Демидовского района Смоленской области</w:t>
      </w:r>
    </w:p>
    <w:p w:rsidR="00853EB1" w:rsidRPr="00853EB1" w:rsidRDefault="00853EB1">
      <w:pPr>
        <w:widowControl/>
        <w:pBdr>
          <w:top w:val="nil"/>
          <w:left w:val="nil"/>
          <w:bottom w:val="nil"/>
          <w:right w:val="nil"/>
          <w:between w:val="nil"/>
        </w:pBdr>
        <w:spacing w:after="5" w:line="247" w:lineRule="auto"/>
        <w:ind w:left="9" w:right="14" w:firstLine="298"/>
        <w:jc w:val="both"/>
        <w:rPr>
          <w:sz w:val="28"/>
          <w:szCs w:val="28"/>
        </w:rPr>
      </w:pPr>
    </w:p>
    <w:p w:rsidR="00CF07FF" w:rsidRDefault="00853EB1" w:rsidP="00853EB1">
      <w:pPr>
        <w:jc w:val="center"/>
        <w:rPr>
          <w:sz w:val="28"/>
          <w:szCs w:val="28"/>
        </w:rPr>
      </w:pPr>
      <w:r w:rsidRPr="00853EB1">
        <w:rPr>
          <w:sz w:val="28"/>
          <w:szCs w:val="28"/>
        </w:rPr>
        <w:t>П</w:t>
      </w:r>
      <w:r w:rsidR="00700A8F" w:rsidRPr="00853EB1">
        <w:rPr>
          <w:sz w:val="28"/>
          <w:szCs w:val="28"/>
        </w:rPr>
        <w:t>остановляет:</w:t>
      </w:r>
    </w:p>
    <w:p w:rsidR="00853EB1" w:rsidRPr="00853EB1" w:rsidRDefault="00853EB1" w:rsidP="00853EB1">
      <w:pPr>
        <w:jc w:val="center"/>
        <w:rPr>
          <w:sz w:val="28"/>
          <w:szCs w:val="28"/>
        </w:rPr>
      </w:pPr>
    </w:p>
    <w:p w:rsidR="00CF07FF" w:rsidRPr="00853EB1" w:rsidRDefault="00700A8F" w:rsidP="00853EB1">
      <w:pPr>
        <w:ind w:right="-1" w:firstLine="851"/>
        <w:jc w:val="both"/>
        <w:rPr>
          <w:color w:val="000000"/>
          <w:sz w:val="28"/>
          <w:szCs w:val="28"/>
        </w:rPr>
      </w:pPr>
      <w:r w:rsidRPr="00853EB1">
        <w:rPr>
          <w:sz w:val="28"/>
          <w:szCs w:val="28"/>
        </w:rPr>
        <w:t>1.</w:t>
      </w:r>
      <w:r w:rsidR="00853EB1">
        <w:rPr>
          <w:sz w:val="28"/>
          <w:szCs w:val="28"/>
        </w:rPr>
        <w:t xml:space="preserve"> </w:t>
      </w:r>
      <w:r w:rsidRPr="00853EB1">
        <w:rPr>
          <w:color w:val="000000"/>
          <w:sz w:val="28"/>
          <w:szCs w:val="28"/>
          <w:lang w:eastAsia="en-US"/>
        </w:rPr>
        <w:t xml:space="preserve">Утвердить Положение о порядке реализации функций по выявлению, оценке объектов накопленного вреда окружающей среде, </w:t>
      </w:r>
      <w:r w:rsidRPr="00853EB1">
        <w:rPr>
          <w:color w:val="000000"/>
          <w:sz w:val="28"/>
          <w:szCs w:val="28"/>
        </w:rPr>
        <w:t xml:space="preserve">организации работ по ликвидации накопленного вреда окружающей среде на </w:t>
      </w:r>
      <w:r w:rsidRPr="00853EB1">
        <w:rPr>
          <w:noProof/>
          <w:sz w:val="28"/>
          <w:szCs w:val="28"/>
          <w:lang w:eastAsia="ru-RU"/>
        </w:rPr>
        <w:drawing>
          <wp:inline distT="0" distB="0" distL="0" distR="0" wp14:anchorId="1FB9DF50" wp14:editId="38B8B629">
            <wp:extent cx="3175" cy="6350"/>
            <wp:effectExtent l="0" t="0" r="0" b="0"/>
            <wp:docPr id="12" name="Изображение41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41866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FAAAACgAAAAAAAAAAAAAAAAAAACgAAAAIAAAAAQAAAAEAAAA="/>
                        </a:ext>
                      </a:extLst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853EB1">
        <w:rPr>
          <w:color w:val="000000"/>
          <w:sz w:val="28"/>
          <w:szCs w:val="28"/>
        </w:rPr>
        <w:lastRenderedPageBreak/>
        <w:t>территории Заборьевского сельского поселения Демидовского района Смоленской области.</w:t>
      </w:r>
    </w:p>
    <w:p w:rsidR="00CF07FF" w:rsidRPr="00853EB1" w:rsidRDefault="00700A8F" w:rsidP="00853EB1">
      <w:pPr>
        <w:ind w:right="-1" w:firstLine="851"/>
        <w:jc w:val="both"/>
        <w:rPr>
          <w:color w:val="000000"/>
          <w:sz w:val="28"/>
          <w:szCs w:val="28"/>
          <w:lang w:eastAsia="en-US"/>
        </w:rPr>
      </w:pPr>
      <w:r w:rsidRPr="00853EB1">
        <w:rPr>
          <w:color w:val="000000"/>
          <w:sz w:val="28"/>
          <w:szCs w:val="28"/>
          <w:lang w:eastAsia="en-US"/>
        </w:rPr>
        <w:t>2. Обнародовать настоящее Постановление с приложением в соответствии с Уставом Заборьевского сельск</w:t>
      </w:r>
      <w:r w:rsidRPr="00853EB1">
        <w:rPr>
          <w:color w:val="000000"/>
          <w:sz w:val="28"/>
          <w:szCs w:val="28"/>
          <w:lang w:eastAsia="en-US"/>
        </w:rPr>
        <w:t>ого поселения Демидовского района Смоленской области на официальном сайте Администрации Заборьевского сельского поселения в информаци</w:t>
      </w:r>
      <w:r w:rsidR="00C33BF3">
        <w:rPr>
          <w:color w:val="000000"/>
          <w:sz w:val="28"/>
          <w:szCs w:val="28"/>
          <w:lang w:eastAsia="en-US"/>
        </w:rPr>
        <w:t>онно-телекоммуникационной сети «Интернет»</w:t>
      </w:r>
      <w:r w:rsidRPr="00853EB1">
        <w:rPr>
          <w:color w:val="000000"/>
          <w:sz w:val="28"/>
          <w:szCs w:val="28"/>
          <w:lang w:eastAsia="en-US"/>
        </w:rPr>
        <w:t>.</w:t>
      </w:r>
    </w:p>
    <w:p w:rsidR="00CF07FF" w:rsidRPr="00853EB1" w:rsidRDefault="00700A8F" w:rsidP="00853EB1">
      <w:pPr>
        <w:ind w:right="-1" w:firstLine="851"/>
        <w:jc w:val="both"/>
        <w:rPr>
          <w:color w:val="000000"/>
          <w:sz w:val="28"/>
          <w:szCs w:val="28"/>
          <w:lang w:eastAsia="en-US"/>
        </w:rPr>
      </w:pPr>
      <w:r w:rsidRPr="00853EB1">
        <w:rPr>
          <w:color w:val="000000"/>
          <w:sz w:val="28"/>
          <w:szCs w:val="28"/>
          <w:lang w:eastAsia="en-US"/>
        </w:rPr>
        <w:t xml:space="preserve">З. </w:t>
      </w:r>
      <w:proofErr w:type="gramStart"/>
      <w:r w:rsidRPr="00853EB1">
        <w:rPr>
          <w:color w:val="000000"/>
          <w:sz w:val="28"/>
          <w:szCs w:val="28"/>
          <w:lang w:eastAsia="en-US"/>
        </w:rPr>
        <w:t>Контроль за</w:t>
      </w:r>
      <w:proofErr w:type="gramEnd"/>
      <w:r w:rsidRPr="00853EB1">
        <w:rPr>
          <w:color w:val="000000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CF07FF" w:rsidRDefault="00CF07FF" w:rsidP="00853E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3BF3" w:rsidRDefault="00C33BF3" w:rsidP="00853E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3BF3" w:rsidRPr="00853EB1" w:rsidRDefault="00C33BF3" w:rsidP="00853E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7FF" w:rsidRDefault="00700A8F">
      <w:pPr>
        <w:rPr>
          <w:sz w:val="28"/>
          <w:szCs w:val="28"/>
        </w:rPr>
      </w:pPr>
      <w:r>
        <w:rPr>
          <w:sz w:val="28"/>
          <w:szCs w:val="28"/>
        </w:rPr>
        <w:t>Глава му</w:t>
      </w:r>
      <w:r>
        <w:rPr>
          <w:sz w:val="28"/>
          <w:szCs w:val="28"/>
        </w:rPr>
        <w:t>ниципального образования</w:t>
      </w:r>
    </w:p>
    <w:p w:rsidR="00CF07FF" w:rsidRDefault="00700A8F">
      <w:pPr>
        <w:rPr>
          <w:sz w:val="28"/>
          <w:szCs w:val="28"/>
        </w:rPr>
      </w:pPr>
      <w:r>
        <w:rPr>
          <w:sz w:val="28"/>
          <w:szCs w:val="28"/>
        </w:rPr>
        <w:t xml:space="preserve">Заборьевского сельского поселения </w:t>
      </w:r>
    </w:p>
    <w:p w:rsidR="00CF07FF" w:rsidRDefault="00700A8F">
      <w:pPr>
        <w:rPr>
          <w:sz w:val="28"/>
          <w:szCs w:val="28"/>
        </w:rPr>
      </w:pPr>
      <w:r>
        <w:rPr>
          <w:sz w:val="28"/>
          <w:szCs w:val="28"/>
        </w:rPr>
        <w:t xml:space="preserve">Демидовского района Смоленской области      </w:t>
      </w:r>
      <w:r w:rsidR="00C33BF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А.</w:t>
      </w:r>
      <w:r w:rsidR="00C33BF3">
        <w:rPr>
          <w:sz w:val="28"/>
          <w:szCs w:val="28"/>
        </w:rPr>
        <w:t xml:space="preserve"> </w:t>
      </w:r>
      <w:r>
        <w:rPr>
          <w:sz w:val="28"/>
          <w:szCs w:val="28"/>
        </w:rPr>
        <w:t>В. Лисененков</w:t>
      </w:r>
    </w:p>
    <w:p w:rsidR="00C33BF3" w:rsidRDefault="00C33BF3">
      <w:pPr>
        <w:rPr>
          <w:sz w:val="28"/>
          <w:szCs w:val="28"/>
        </w:rPr>
        <w:sectPr w:rsidR="00C33BF3" w:rsidSect="00853EB1">
          <w:headerReference w:type="default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6" w:h="16838"/>
          <w:pgMar w:top="1134" w:right="850" w:bottom="1134" w:left="1701" w:header="1134" w:footer="0" w:gutter="0"/>
          <w:cols w:space="720"/>
          <w:titlePg/>
          <w:docGrid w:linePitch="326"/>
        </w:sectPr>
      </w:pPr>
    </w:p>
    <w:p w:rsidR="00CF07FF" w:rsidRDefault="00700A8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CF07FF" w:rsidRDefault="00700A8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F07FF" w:rsidRDefault="00700A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Заборьевского сельского поселения </w:t>
      </w:r>
    </w:p>
    <w:p w:rsidR="00CF07FF" w:rsidRDefault="00700A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Демидовского района Смоленской области </w:t>
      </w:r>
    </w:p>
    <w:p w:rsidR="00CF07FF" w:rsidRDefault="00C33BF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00A8F">
        <w:rPr>
          <w:sz w:val="28"/>
          <w:szCs w:val="28"/>
        </w:rPr>
        <w:t>т</w:t>
      </w:r>
      <w:r>
        <w:rPr>
          <w:sz w:val="28"/>
          <w:szCs w:val="28"/>
        </w:rPr>
        <w:t xml:space="preserve"> 16.05.2023 года </w:t>
      </w:r>
      <w:r w:rsidR="00700A8F">
        <w:rPr>
          <w:sz w:val="28"/>
          <w:szCs w:val="28"/>
        </w:rPr>
        <w:t>№</w:t>
      </w:r>
      <w:r>
        <w:rPr>
          <w:sz w:val="28"/>
          <w:szCs w:val="28"/>
        </w:rPr>
        <w:t xml:space="preserve"> 62</w:t>
      </w:r>
    </w:p>
    <w:p w:rsidR="00CF07FF" w:rsidRDefault="00CF07FF">
      <w:pPr>
        <w:jc w:val="right"/>
        <w:rPr>
          <w:sz w:val="28"/>
          <w:szCs w:val="28"/>
        </w:rPr>
      </w:pPr>
    </w:p>
    <w:p w:rsidR="00CF07FF" w:rsidRDefault="00CF07FF" w:rsidP="00C33BF3">
      <w:pPr>
        <w:jc w:val="right"/>
        <w:rPr>
          <w:sz w:val="28"/>
          <w:szCs w:val="28"/>
        </w:rPr>
      </w:pPr>
    </w:p>
    <w:p w:rsidR="00CF07FF" w:rsidRPr="00C33BF3" w:rsidRDefault="00700A8F" w:rsidP="00C33BF3">
      <w:pPr>
        <w:widowControl/>
        <w:pBdr>
          <w:top w:val="nil"/>
          <w:left w:val="nil"/>
          <w:bottom w:val="nil"/>
          <w:right w:val="nil"/>
          <w:between w:val="nil"/>
        </w:pBdr>
        <w:spacing w:after="293"/>
        <w:ind w:left="86" w:right="57" w:firstLine="796"/>
        <w:jc w:val="center"/>
        <w:rPr>
          <w:b/>
          <w:bCs/>
          <w:color w:val="000000"/>
          <w:sz w:val="28"/>
          <w:szCs w:val="28"/>
          <w:lang w:eastAsia="en-US"/>
        </w:rPr>
      </w:pPr>
      <w:r w:rsidRPr="00C33BF3">
        <w:rPr>
          <w:b/>
          <w:bCs/>
          <w:color w:val="000000"/>
          <w:sz w:val="28"/>
          <w:szCs w:val="28"/>
          <w:lang w:eastAsia="en-US"/>
        </w:rPr>
        <w:t xml:space="preserve">Положение о порядке 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3D849809" wp14:editId="22C9687D">
            <wp:extent cx="12065" cy="24130"/>
            <wp:effectExtent l="0" t="0" r="0" b="0"/>
            <wp:docPr id="13" name="Изображение41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4185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TAAAAJgAAAAAAAAAAAAAAAAAAACgAAAAIAAAAAQAAAAEAAAA="/>
                        </a:ext>
                      </a:extLst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2413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b/>
          <w:bCs/>
          <w:color w:val="000000"/>
          <w:sz w:val="28"/>
          <w:szCs w:val="28"/>
          <w:lang w:eastAsia="en-US"/>
        </w:rPr>
        <w:t xml:space="preserve"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Pr="00C33BF3">
        <w:rPr>
          <w:b/>
          <w:bCs/>
          <w:color w:val="000000"/>
          <w:sz w:val="28"/>
          <w:szCs w:val="28"/>
          <w:lang w:eastAsia="en-US"/>
        </w:rPr>
        <w:t>Заборьевского сельского поселения Демидовского района Смоленской области</w:t>
      </w:r>
    </w:p>
    <w:p w:rsidR="00CF07FF" w:rsidRPr="00C33BF3" w:rsidRDefault="00700A8F" w:rsidP="00C33BF3">
      <w:pPr>
        <w:widowControl/>
        <w:pBdr>
          <w:top w:val="nil"/>
          <w:left w:val="nil"/>
          <w:bottom w:val="nil"/>
          <w:right w:val="nil"/>
          <w:between w:val="nil"/>
        </w:pBdr>
        <w:ind w:left="9" w:right="14" w:firstLine="686"/>
        <w:jc w:val="both"/>
        <w:rPr>
          <w:color w:val="000000"/>
          <w:sz w:val="28"/>
          <w:szCs w:val="28"/>
          <w:lang w:eastAsia="en-US"/>
        </w:rPr>
      </w:pP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5AD80DD4" wp14:editId="2D9754B6">
            <wp:extent cx="18415" cy="48895"/>
            <wp:effectExtent l="0" t="0" r="0" b="0"/>
            <wp:docPr id="14" name="Изображение41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41846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dAAAATQAAAAAAAAAAAAAAAAAAACgAAAAIAAAAAQAAAAEAAAA="/>
                        </a:ext>
                      </a:extLst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488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color w:val="000000"/>
          <w:sz w:val="28"/>
          <w:szCs w:val="28"/>
          <w:lang w:eastAsia="en-US"/>
        </w:rPr>
        <w:t xml:space="preserve">1. </w:t>
      </w:r>
      <w:proofErr w:type="gramStart"/>
      <w:r w:rsidRPr="00C33BF3">
        <w:rPr>
          <w:color w:val="000000"/>
          <w:sz w:val="28"/>
          <w:szCs w:val="28"/>
          <w:lang w:eastAsia="en-US"/>
        </w:rPr>
        <w:t xml:space="preserve">Настоящее Положение определяет порядок осуществления </w:t>
      </w:r>
      <w:r w:rsidRPr="00C33BF3">
        <w:rPr>
          <w:color w:val="000000"/>
          <w:sz w:val="28"/>
          <w:szCs w:val="28"/>
          <w:lang w:eastAsia="en-US"/>
        </w:rPr>
        <w:t>Администрацией Заборьевского сельского поселения Демидовского района Смоленской области полномочий по выявлению, оценке объек</w:t>
      </w:r>
      <w:r w:rsidRPr="00C33BF3">
        <w:rPr>
          <w:color w:val="000000"/>
          <w:sz w:val="28"/>
          <w:szCs w:val="28"/>
          <w:lang w:eastAsia="en-US"/>
        </w:rPr>
        <w:t xml:space="preserve">тов </w:t>
      </w:r>
      <w:r w:rsidRPr="00C33BF3">
        <w:rPr>
          <w:color w:val="000000"/>
          <w:sz w:val="28"/>
          <w:szCs w:val="28"/>
          <w:lang w:eastAsia="en-US"/>
        </w:rPr>
        <w:t xml:space="preserve">накопленного вреда окружающей среде, организации работ по ликвидации накопленного вреда окружающей среде (далее - объекты) в соответствии со </w:t>
      </w:r>
      <w:r w:rsidRPr="00C33BF3">
        <w:rPr>
          <w:color w:val="000000"/>
          <w:sz w:val="28"/>
          <w:szCs w:val="28"/>
          <w:lang w:eastAsia="en-US"/>
        </w:rPr>
        <w:t>статьями 80.1, 80.2 Федерального закона от 10.01.2002 № 7-ФЗ «Об охране окружающей среды», «Постановлением Пр</w:t>
      </w:r>
      <w:r w:rsidRPr="00C33BF3">
        <w:rPr>
          <w:color w:val="000000"/>
          <w:sz w:val="28"/>
          <w:szCs w:val="28"/>
          <w:lang w:eastAsia="en-US"/>
        </w:rPr>
        <w:t xml:space="preserve">авительства Российской Федерации от 13.04.2017 № 445 «Об утверждении Правил ведения </w:t>
      </w:r>
      <w:r w:rsidRPr="00C33BF3">
        <w:rPr>
          <w:color w:val="000000"/>
          <w:sz w:val="28"/>
          <w:szCs w:val="28"/>
          <w:lang w:eastAsia="en-US"/>
        </w:rPr>
        <w:t>государственного реестра</w:t>
      </w:r>
      <w:proofErr w:type="gramEnd"/>
      <w:r w:rsidRPr="00C33BF3">
        <w:rPr>
          <w:color w:val="000000"/>
          <w:sz w:val="28"/>
          <w:szCs w:val="28"/>
          <w:lang w:eastAsia="en-US"/>
        </w:rPr>
        <w:t xml:space="preserve"> объектов накопленного вреда окружающей среде», постановлением Правительства Российской Федерации от 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219983AA" wp14:editId="195CD76B">
            <wp:extent cx="27305" cy="6350"/>
            <wp:effectExtent l="0" t="0" r="0" b="0"/>
            <wp:docPr id="19" name="Изображение41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41840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rAAAACgAAAAAAAAAAAAAAAAAAACgAAAAIAAAAAQAAAAEAAAA="/>
                        </a:ext>
                      </a:extLst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63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19C0E25D" wp14:editId="17B8CFFF">
            <wp:extent cx="3175" cy="3175"/>
            <wp:effectExtent l="0" t="0" r="0" b="0"/>
            <wp:docPr id="20" name="Изображение41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41839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FAAAABQAAAAAAAAAAAAAAAAAAACgAAAAIAAAAAQAAAAEAAAA="/>
                        </a:ext>
                      </a:extLst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color w:val="000000"/>
          <w:sz w:val="28"/>
          <w:szCs w:val="28"/>
          <w:lang w:eastAsia="en-US"/>
        </w:rPr>
        <w:t>04.05.2018 № 542 «Об утверждении Правил орга</w:t>
      </w:r>
      <w:r w:rsidRPr="00C33BF3">
        <w:rPr>
          <w:color w:val="000000"/>
          <w:sz w:val="28"/>
          <w:szCs w:val="28"/>
          <w:lang w:eastAsia="en-US"/>
        </w:rPr>
        <w:t>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CF07FF" w:rsidRPr="00C33BF3" w:rsidRDefault="00700A8F" w:rsidP="00C33BF3">
      <w:pPr>
        <w:widowControl/>
        <w:pBdr>
          <w:top w:val="nil"/>
          <w:left w:val="nil"/>
          <w:bottom w:val="nil"/>
          <w:right w:val="nil"/>
          <w:between w:val="nil"/>
        </w:pBdr>
        <w:ind w:left="9" w:right="14" w:firstLine="691"/>
        <w:jc w:val="both"/>
        <w:rPr>
          <w:color w:val="000000"/>
          <w:sz w:val="28"/>
          <w:szCs w:val="28"/>
          <w:lang w:eastAsia="en-US"/>
        </w:rPr>
      </w:pPr>
      <w:r w:rsidRPr="00C33BF3">
        <w:rPr>
          <w:color w:val="000000"/>
          <w:sz w:val="28"/>
          <w:szCs w:val="28"/>
          <w:lang w:eastAsia="en-US"/>
        </w:rPr>
        <w:t xml:space="preserve">2. Уполномоченным органом по реализации функций по выявлению, оценке объектов накопленного вреда окружающей среде, 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0E5C0626" wp14:editId="7B649899">
            <wp:extent cx="3175" cy="3175"/>
            <wp:effectExtent l="0" t="0" r="0" b="0"/>
            <wp:docPr id="21" name="Изображение41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41838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FAAAABQAAAAAAAAAAAAAAAAAAACgAAAAIAAAAAQAAAAEAAAA="/>
                        </a:ext>
                      </a:extLst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color w:val="000000"/>
          <w:sz w:val="28"/>
          <w:szCs w:val="28"/>
          <w:lang w:eastAsia="en-US"/>
        </w:rPr>
        <w:t>организации работ по ликвидации накопленного вреда окружающей среде является Администрация Заборьевского сельского поселения Демидовского ра</w:t>
      </w:r>
      <w:r w:rsidRPr="00C33BF3">
        <w:rPr>
          <w:color w:val="000000"/>
          <w:sz w:val="28"/>
          <w:szCs w:val="28"/>
          <w:lang w:eastAsia="en-US"/>
        </w:rPr>
        <w:t>йона Смоленской области (далее - уполномоченный орган).</w:t>
      </w:r>
    </w:p>
    <w:p w:rsidR="00CF07FF" w:rsidRPr="00C33BF3" w:rsidRDefault="00700A8F" w:rsidP="00C33BF3">
      <w:pPr>
        <w:widowControl/>
        <w:pBdr>
          <w:top w:val="nil"/>
          <w:left w:val="nil"/>
          <w:bottom w:val="nil"/>
          <w:right w:val="nil"/>
          <w:between w:val="nil"/>
        </w:pBdr>
        <w:ind w:left="9" w:right="14" w:firstLine="653"/>
        <w:jc w:val="both"/>
        <w:rPr>
          <w:color w:val="000000"/>
          <w:sz w:val="28"/>
          <w:szCs w:val="28"/>
          <w:lang w:eastAsia="en-US"/>
        </w:rPr>
      </w:pP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58C7B6B7" wp14:editId="00B97A47">
            <wp:extent cx="3175" cy="3175"/>
            <wp:effectExtent l="0" t="0" r="0" b="0"/>
            <wp:docPr id="22" name="Изображение41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41836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FAAAABQAAAAAAAAAAAAAAAAAAACgAAAAIAAAAAQAAAAEAAAA="/>
                        </a:ext>
                      </a:extLst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33BF3">
        <w:rPr>
          <w:color w:val="000000"/>
          <w:sz w:val="28"/>
          <w:szCs w:val="28"/>
          <w:lang w:eastAsia="en-US"/>
        </w:rPr>
        <w:t xml:space="preserve">З. Уполномоченный орган осуществляет выявление, оценку 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6694A991" wp14:editId="703A0D38">
            <wp:extent cx="6350" cy="24130"/>
            <wp:effectExtent l="0" t="0" r="0" b="0"/>
            <wp:docPr id="23" name="Изображение41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41835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KAAAAJgAAAAAAAAAAAAAAAAAAACgAAAAIAAAAAQAAAAEAAAA="/>
                        </a:ext>
                      </a:extLst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413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color w:val="000000"/>
          <w:sz w:val="28"/>
          <w:szCs w:val="28"/>
          <w:lang w:eastAsia="en-US"/>
        </w:rPr>
        <w:t xml:space="preserve">объектов накопленного вреда окружающей среде, организацию работ по 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7E1A1813" wp14:editId="4A1A7F1F">
            <wp:extent cx="3175" cy="3175"/>
            <wp:effectExtent l="0" t="0" r="0" b="0"/>
            <wp:docPr id="24" name="Изображение41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41834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FAAAABQAAAAAAAAAAAAAAAAAAACgAAAAIAAAAAQAAAAEAAAA="/>
                        </a:ext>
                      </a:extLst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color w:val="000000"/>
          <w:sz w:val="28"/>
          <w:szCs w:val="28"/>
          <w:lang w:eastAsia="en-US"/>
        </w:rPr>
        <w:t xml:space="preserve">ликвидации накопленного вреда окружающей среде в отношении объектов, находящихся в границах (наименование муниципального образования), в пределах своих полномочий в соответствии с законодательством, с учетом 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758BA997" wp14:editId="09F60430">
            <wp:extent cx="3175" cy="24130"/>
            <wp:effectExtent l="0" t="0" r="0" b="0"/>
            <wp:docPr id="25" name="Изображение41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41833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FAAAAJgAAAAAAAAAAAAAAAAAAACgAAAAIAAAAAQAAAAEAAAA="/>
                        </a:ext>
                      </a:extLst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color w:val="000000"/>
          <w:sz w:val="28"/>
          <w:szCs w:val="28"/>
          <w:lang w:eastAsia="en-US"/>
        </w:rPr>
        <w:t>Постановления Правительства Российской Федераци</w:t>
      </w:r>
      <w:r w:rsidRPr="00C33BF3">
        <w:rPr>
          <w:color w:val="000000"/>
          <w:sz w:val="28"/>
          <w:szCs w:val="28"/>
          <w:lang w:eastAsia="en-US"/>
        </w:rPr>
        <w:t xml:space="preserve">и от 25 декабря 2019 г. 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3E0B6281" wp14:editId="55CECA20">
            <wp:extent cx="3175" cy="3175"/>
            <wp:effectExtent l="0" t="0" r="0" b="0"/>
            <wp:docPr id="26" name="Изображение4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41832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FAAAABQAAAAAAAAAAAAAAAAAAACgAAAAIAAAAAQAAAAEAAAA="/>
                        </a:ext>
                      </a:extLst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792D109A" wp14:editId="50E2E220">
            <wp:extent cx="3175" cy="3175"/>
            <wp:effectExtent l="0" t="0" r="0" b="0"/>
            <wp:docPr id="27" name="Изображение41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4183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FAAAABQAAAAAAAAAAAAAAAAAAACgAAAAIAAAAAQAAAAEAAAA="/>
                        </a:ext>
                      </a:extLst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color w:val="000000"/>
          <w:sz w:val="28"/>
          <w:szCs w:val="28"/>
          <w:lang w:eastAsia="en-US"/>
        </w:rPr>
        <w:t>№ 1834 «О случаях организации работ по ликвидации накопленного вреда, выявления и оценки объектов</w:t>
      </w:r>
      <w:proofErr w:type="gramEnd"/>
      <w:r w:rsidRPr="00C33BF3">
        <w:rPr>
          <w:color w:val="000000"/>
          <w:sz w:val="28"/>
          <w:szCs w:val="28"/>
          <w:lang w:eastAsia="en-US"/>
        </w:rPr>
        <w:t xml:space="preserve"> накопленного вреда окружающей среды, а также о внесении изменений в некоторые акты Правительства Российской Федерации».</w:t>
      </w:r>
    </w:p>
    <w:p w:rsidR="00CF07FF" w:rsidRPr="00C33BF3" w:rsidRDefault="00700A8F" w:rsidP="00C33BF3">
      <w:pPr>
        <w:widowControl/>
        <w:pBdr>
          <w:top w:val="nil"/>
          <w:left w:val="nil"/>
          <w:bottom w:val="nil"/>
          <w:right w:val="nil"/>
          <w:between w:val="nil"/>
        </w:pBdr>
        <w:ind w:left="9" w:right="14" w:firstLine="653"/>
        <w:jc w:val="both"/>
        <w:rPr>
          <w:color w:val="000000"/>
          <w:sz w:val="28"/>
          <w:szCs w:val="28"/>
          <w:lang w:eastAsia="en-US"/>
        </w:rPr>
      </w:pPr>
      <w:r w:rsidRPr="00C33BF3">
        <w:rPr>
          <w:color w:val="000000"/>
          <w:sz w:val="28"/>
          <w:szCs w:val="28"/>
          <w:lang w:eastAsia="en-US"/>
        </w:rPr>
        <w:t xml:space="preserve">4. </w:t>
      </w:r>
      <w:proofErr w:type="gramStart"/>
      <w:r w:rsidRPr="00C33BF3">
        <w:rPr>
          <w:color w:val="000000"/>
          <w:sz w:val="28"/>
          <w:szCs w:val="28"/>
          <w:lang w:eastAsia="en-US"/>
        </w:rPr>
        <w:t>Выявление</w:t>
      </w:r>
      <w:r w:rsidRPr="00C33BF3">
        <w:rPr>
          <w:color w:val="000000"/>
          <w:sz w:val="28"/>
          <w:szCs w:val="28"/>
          <w:lang w:eastAsia="en-US"/>
        </w:rPr>
        <w:t xml:space="preserve"> объектов накопленного вреда окружающей среде </w:t>
      </w:r>
      <w:r w:rsidRPr="00C33BF3">
        <w:rPr>
          <w:color w:val="000000"/>
          <w:sz w:val="28"/>
          <w:szCs w:val="28"/>
          <w:lang w:eastAsia="en-US"/>
        </w:rPr>
        <w:t xml:space="preserve">осуществляется посредством инвентаризации и обследования территорий и </w:t>
      </w:r>
      <w:r w:rsidRPr="00C33BF3">
        <w:rPr>
          <w:color w:val="000000"/>
          <w:sz w:val="28"/>
          <w:szCs w:val="28"/>
          <w:lang w:eastAsia="en-US"/>
        </w:rPr>
        <w:t xml:space="preserve">акваторий, на которых в прошлом осуществлялась экономическая и иная </w:t>
      </w:r>
      <w:r w:rsidRPr="00C33BF3">
        <w:rPr>
          <w:color w:val="000000"/>
          <w:sz w:val="28"/>
          <w:szCs w:val="28"/>
          <w:lang w:eastAsia="en-US"/>
        </w:rPr>
        <w:lastRenderedPageBreak/>
        <w:t xml:space="preserve">деятельность и (или) на которых расположены бесхозяйные объекты 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2F5691AA" wp14:editId="271EEADF">
            <wp:extent cx="15240" cy="100330"/>
            <wp:effectExtent l="0" t="0" r="0" b="0"/>
            <wp:docPr id="31" name="Изображение41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41827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YAAAAngAAAAAAAAAAAAAAAAAAACgAAAAIAAAAAQAAAAEAAAA="/>
                        </a:ext>
                      </a:extLst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0033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color w:val="000000"/>
          <w:sz w:val="28"/>
          <w:szCs w:val="28"/>
          <w:lang w:eastAsia="en-US"/>
        </w:rPr>
        <w:t>капи</w:t>
      </w:r>
      <w:r w:rsidRPr="00C33BF3">
        <w:rPr>
          <w:color w:val="000000"/>
          <w:sz w:val="28"/>
          <w:szCs w:val="28"/>
          <w:lang w:eastAsia="en-US"/>
        </w:rPr>
        <w:t>тального строительства и объекты размещения отходов.</w:t>
      </w:r>
      <w:proofErr w:type="gramEnd"/>
    </w:p>
    <w:p w:rsidR="00CF07FF" w:rsidRPr="00C33BF3" w:rsidRDefault="00700A8F" w:rsidP="00C33BF3">
      <w:pPr>
        <w:widowControl/>
        <w:pBdr>
          <w:top w:val="nil"/>
          <w:left w:val="nil"/>
          <w:bottom w:val="nil"/>
          <w:right w:val="nil"/>
          <w:between w:val="nil"/>
        </w:pBdr>
        <w:ind w:left="9" w:right="14" w:firstLine="653"/>
        <w:jc w:val="both"/>
        <w:rPr>
          <w:color w:val="000000"/>
          <w:sz w:val="28"/>
          <w:szCs w:val="28"/>
          <w:lang w:eastAsia="en-US"/>
        </w:rPr>
      </w:pPr>
      <w:r w:rsidRPr="00C33BF3">
        <w:rPr>
          <w:color w:val="000000"/>
          <w:sz w:val="28"/>
          <w:szCs w:val="28"/>
          <w:lang w:eastAsia="en-US"/>
        </w:rPr>
        <w:t xml:space="preserve">5. Инвентаризация и обследование объектов накопленного вреда </w:t>
      </w:r>
      <w:r w:rsidRPr="00C33BF3">
        <w:rPr>
          <w:color w:val="000000"/>
          <w:sz w:val="28"/>
          <w:szCs w:val="28"/>
          <w:lang w:eastAsia="en-US"/>
        </w:rPr>
        <w:t>окружающей среде осуществляются в соответствии с пунктом 1 статьи 80.1 Федерального закона от 10.01.2002 №7-ФЗ «Об охране окружающей среды».</w:t>
      </w:r>
    </w:p>
    <w:p w:rsidR="00CF07FF" w:rsidRPr="00C33BF3" w:rsidRDefault="00700A8F" w:rsidP="00C33BF3">
      <w:pPr>
        <w:widowControl/>
        <w:pBdr>
          <w:top w:val="nil"/>
          <w:left w:val="nil"/>
          <w:bottom w:val="nil"/>
          <w:right w:val="nil"/>
          <w:between w:val="nil"/>
        </w:pBdr>
        <w:ind w:left="9" w:right="14" w:firstLine="653"/>
        <w:jc w:val="both"/>
        <w:rPr>
          <w:color w:val="000000"/>
          <w:sz w:val="28"/>
          <w:szCs w:val="28"/>
          <w:lang w:eastAsia="en-US"/>
        </w:rPr>
      </w:pPr>
      <w:r w:rsidRPr="00C33BF3">
        <w:rPr>
          <w:color w:val="000000"/>
          <w:sz w:val="28"/>
          <w:szCs w:val="28"/>
          <w:lang w:eastAsia="en-US"/>
        </w:rPr>
        <w:t xml:space="preserve">6. В ходе инвентаризации осуществляется оценка объектов накопленного вреда окружающей среде </w:t>
      </w:r>
      <w:proofErr w:type="spellStart"/>
      <w:r w:rsidRPr="00C33BF3">
        <w:rPr>
          <w:color w:val="000000"/>
          <w:sz w:val="28"/>
          <w:szCs w:val="28"/>
          <w:lang w:eastAsia="en-US"/>
        </w:rPr>
        <w:t>дв</w:t>
      </w:r>
      <w:proofErr w:type="spellEnd"/>
      <w:r w:rsidRPr="00C33BF3">
        <w:rPr>
          <w:color w:val="000000"/>
          <w:sz w:val="28"/>
          <w:szCs w:val="28"/>
          <w:lang w:eastAsia="en-US"/>
        </w:rPr>
        <w:t xml:space="preserve"> соответствии с требованиями пункта 2 статьи 80.1 Федерального закона от _10.01.2002 № 7-ФЗ «Об охране окружающей среды».</w:t>
      </w:r>
    </w:p>
    <w:p w:rsidR="00CF07FF" w:rsidRPr="00C33BF3" w:rsidRDefault="00700A8F" w:rsidP="00C33BF3">
      <w:pPr>
        <w:widowControl/>
        <w:pBdr>
          <w:top w:val="nil"/>
          <w:left w:val="nil"/>
          <w:bottom w:val="nil"/>
          <w:right w:val="nil"/>
          <w:between w:val="nil"/>
        </w:pBdr>
        <w:ind w:left="9" w:right="14" w:firstLine="653"/>
        <w:jc w:val="both"/>
        <w:rPr>
          <w:color w:val="000000"/>
          <w:sz w:val="28"/>
          <w:szCs w:val="28"/>
          <w:lang w:eastAsia="en-US"/>
        </w:rPr>
      </w:pPr>
      <w:r w:rsidRPr="00C33BF3">
        <w:rPr>
          <w:color w:val="000000"/>
          <w:sz w:val="28"/>
          <w:szCs w:val="28"/>
          <w:lang w:eastAsia="en-US"/>
        </w:rPr>
        <w:t>7. Учет объектов накопленного вреда окру</w:t>
      </w:r>
      <w:r w:rsidRPr="00C33BF3">
        <w:rPr>
          <w:color w:val="000000"/>
          <w:sz w:val="28"/>
          <w:szCs w:val="28"/>
          <w:lang w:eastAsia="en-US"/>
        </w:rPr>
        <w:t>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</w:t>
      </w:r>
      <w:r w:rsidRPr="00C33BF3">
        <w:rPr>
          <w:color w:val="000000"/>
          <w:sz w:val="28"/>
          <w:szCs w:val="28"/>
          <w:lang w:eastAsia="en-US"/>
        </w:rPr>
        <w:t>рядке.</w:t>
      </w:r>
    </w:p>
    <w:p w:rsidR="00CF07FF" w:rsidRPr="00C33BF3" w:rsidRDefault="00700A8F" w:rsidP="00C33BF3">
      <w:pPr>
        <w:widowControl/>
        <w:pBdr>
          <w:top w:val="nil"/>
          <w:left w:val="nil"/>
          <w:bottom w:val="nil"/>
          <w:right w:val="nil"/>
          <w:between w:val="nil"/>
        </w:pBdr>
        <w:ind w:left="9" w:right="14" w:firstLine="653"/>
        <w:jc w:val="both"/>
        <w:rPr>
          <w:color w:val="000000"/>
          <w:sz w:val="28"/>
          <w:szCs w:val="28"/>
          <w:lang w:eastAsia="en-US"/>
        </w:rPr>
      </w:pPr>
      <w:r w:rsidRPr="00C33BF3">
        <w:rPr>
          <w:color w:val="000000"/>
          <w:sz w:val="28"/>
          <w:szCs w:val="28"/>
          <w:lang w:eastAsia="en-US"/>
        </w:rPr>
        <w:t>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</w:t>
      </w:r>
      <w:r w:rsidRPr="00C33BF3">
        <w:rPr>
          <w:color w:val="000000"/>
          <w:sz w:val="28"/>
          <w:szCs w:val="28"/>
          <w:lang w:eastAsia="en-US"/>
        </w:rPr>
        <w:t>х ресурсов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CF07FF" w:rsidRPr="00C33BF3" w:rsidRDefault="00700A8F" w:rsidP="00C33BF3">
      <w:pPr>
        <w:widowControl/>
        <w:pBdr>
          <w:top w:val="nil"/>
          <w:left w:val="nil"/>
          <w:bottom w:val="nil"/>
          <w:right w:val="nil"/>
          <w:between w:val="nil"/>
        </w:pBdr>
        <w:ind w:left="9" w:right="14" w:firstLine="653"/>
        <w:jc w:val="both"/>
        <w:rPr>
          <w:noProof/>
          <w:color w:val="000000"/>
          <w:sz w:val="28"/>
          <w:szCs w:val="28"/>
        </w:rPr>
      </w:pPr>
      <w:r w:rsidRPr="00C33BF3">
        <w:rPr>
          <w:color w:val="000000"/>
          <w:sz w:val="28"/>
          <w:szCs w:val="28"/>
          <w:lang w:eastAsia="en-US"/>
        </w:rPr>
        <w:t>9. При изменении информации, содержащейся в заявлении и (или) в материалах, уполномоченный орган направляет в Мини</w:t>
      </w:r>
      <w:r w:rsidRPr="00C33BF3">
        <w:rPr>
          <w:color w:val="000000"/>
          <w:sz w:val="28"/>
          <w:szCs w:val="28"/>
          <w:lang w:eastAsia="en-US"/>
        </w:rPr>
        <w:t xml:space="preserve">стерство 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58DE8E2D" wp14:editId="6D012DA9">
            <wp:extent cx="27305" cy="146050"/>
            <wp:effectExtent l="0" t="0" r="0" b="0"/>
            <wp:docPr id="33" name="Изображение41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41822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rAAAA5gAAAAAAAAAAAAAAAAAAACgAAAAIAAAAAQAAAAEAAAA="/>
                        </a:ext>
                      </a:extLst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1460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color w:val="000000"/>
          <w:sz w:val="28"/>
          <w:szCs w:val="28"/>
          <w:lang w:eastAsia="en-US"/>
        </w:rPr>
        <w:t xml:space="preserve">природных ресурсов и экологии Российской Федерации 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61419A03" wp14:editId="2CBE5B67">
            <wp:extent cx="3175" cy="76200"/>
            <wp:effectExtent l="0" t="0" r="0" b="0"/>
            <wp:docPr id="34" name="Изображение41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Изображение4182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FAAAAeAAAAAAAAAAAAAAAAAAAACgAAAAIAAAAAQAAAAEAAAA="/>
                        </a:ext>
                      </a:extLst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762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color w:val="000000"/>
          <w:sz w:val="28"/>
          <w:szCs w:val="28"/>
          <w:lang w:eastAsia="en-US"/>
        </w:rPr>
        <w:t xml:space="preserve">актуализированную информацию об объекте накопленного вреда 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1DC550FE" wp14:editId="35C0DA32">
            <wp:extent cx="3175" cy="3175"/>
            <wp:effectExtent l="0" t="0" r="0" b="0"/>
            <wp:docPr id="35" name="Изображение41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41820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FAAAABQAAAAAAAAAAAAAAAAAAACgAAAAIAAAAAQAAAAEAAAA="/>
                        </a:ext>
                      </a:extLst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color w:val="000000"/>
          <w:sz w:val="28"/>
          <w:szCs w:val="28"/>
          <w:lang w:eastAsia="en-US"/>
        </w:rPr>
        <w:t>окружающей среде.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427F734D" wp14:editId="2E772139">
            <wp:extent cx="30480" cy="52070"/>
            <wp:effectExtent l="0" t="0" r="0" b="0"/>
            <wp:docPr id="36" name="Изображение41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Изображение41819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wAAAAUgAAAAAAAAAAAAAAAAAAACgAAAAIAAAAAQAAAAEAAAA="/>
                        </a:ext>
                      </a:extLst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520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F07FF" w:rsidRPr="00C33BF3" w:rsidRDefault="00700A8F" w:rsidP="00C33BF3">
      <w:pPr>
        <w:widowControl/>
        <w:pBdr>
          <w:top w:val="nil"/>
          <w:left w:val="nil"/>
          <w:bottom w:val="nil"/>
          <w:right w:val="nil"/>
          <w:between w:val="nil"/>
        </w:pBdr>
        <w:ind w:left="9" w:right="14" w:firstLine="653"/>
        <w:jc w:val="both"/>
        <w:rPr>
          <w:color w:val="000000"/>
          <w:sz w:val="28"/>
          <w:szCs w:val="28"/>
          <w:lang w:eastAsia="en-US"/>
        </w:rPr>
      </w:pPr>
      <w:r w:rsidRPr="00C33BF3">
        <w:rPr>
          <w:color w:val="000000"/>
          <w:sz w:val="28"/>
          <w:szCs w:val="28"/>
          <w:lang w:eastAsia="en-US"/>
        </w:rPr>
        <w:t>10. Заявление, информация, указ</w:t>
      </w:r>
      <w:r w:rsidR="00C33BF3">
        <w:rPr>
          <w:color w:val="000000"/>
          <w:sz w:val="28"/>
          <w:szCs w:val="28"/>
          <w:lang w:eastAsia="en-US"/>
        </w:rPr>
        <w:t xml:space="preserve">анные в пунктах 8, 9 настоящего </w:t>
      </w:r>
      <w:r w:rsidRPr="00C33BF3">
        <w:rPr>
          <w:color w:val="000000"/>
          <w:sz w:val="28"/>
          <w:szCs w:val="28"/>
          <w:lang w:eastAsia="en-US"/>
        </w:rPr>
        <w:t>Положения, направляются Уполномоченным органом в  М</w:t>
      </w:r>
      <w:r w:rsidRPr="00C33BF3">
        <w:rPr>
          <w:color w:val="000000"/>
          <w:sz w:val="28"/>
          <w:szCs w:val="28"/>
          <w:lang w:eastAsia="en-US"/>
        </w:rPr>
        <w:t xml:space="preserve">инистерство </w:t>
      </w:r>
      <w:r w:rsidRPr="00C33BF3">
        <w:rPr>
          <w:color w:val="000000"/>
          <w:sz w:val="28"/>
          <w:szCs w:val="28"/>
          <w:lang w:eastAsia="en-US"/>
        </w:rPr>
        <w:t>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CF07FF" w:rsidRPr="00C33BF3" w:rsidRDefault="00700A8F" w:rsidP="00C33BF3">
      <w:pPr>
        <w:widowControl/>
        <w:pBdr>
          <w:top w:val="nil"/>
          <w:left w:val="nil"/>
          <w:bottom w:val="nil"/>
          <w:right w:val="nil"/>
          <w:between w:val="nil"/>
        </w:pBdr>
        <w:ind w:left="9" w:right="14" w:firstLine="653"/>
        <w:jc w:val="both"/>
        <w:rPr>
          <w:noProof/>
          <w:color w:val="000000"/>
          <w:sz w:val="28"/>
          <w:szCs w:val="28"/>
        </w:rPr>
      </w:pPr>
      <w:r w:rsidRPr="00C33BF3">
        <w:rPr>
          <w:color w:val="000000"/>
          <w:sz w:val="28"/>
          <w:szCs w:val="28"/>
          <w:lang w:eastAsia="en-US"/>
        </w:rPr>
        <w:t xml:space="preserve">11. </w:t>
      </w:r>
      <w:proofErr w:type="gramStart"/>
      <w:r w:rsidRPr="00C33BF3">
        <w:rPr>
          <w:color w:val="000000"/>
          <w:sz w:val="28"/>
          <w:szCs w:val="28"/>
          <w:lang w:eastAsia="en-US"/>
        </w:rPr>
        <w:t>Уполномоченный орган вправе осуществлять закупку товаров, работ, услуг для обеспечения муниципальных нужд Заб</w:t>
      </w:r>
      <w:r w:rsidRPr="00C33BF3">
        <w:rPr>
          <w:color w:val="000000"/>
          <w:sz w:val="28"/>
          <w:szCs w:val="28"/>
          <w:lang w:eastAsia="en-US"/>
        </w:rPr>
        <w:t xml:space="preserve">орьевского сельского поселения Демидовского района Смоленской области,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3B3B77B6" wp14:editId="736C4347">
            <wp:extent cx="27305" cy="125095"/>
            <wp:effectExtent l="0" t="0" r="0" b="0"/>
            <wp:docPr id="39" name="Изображение41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41815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rAAAAxQAAAAAAAAAAAAAAAAAAACgAAAAIAAAAAQAAAAEAAAA="/>
                        </a:ext>
                      </a:extLst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1250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color w:val="000000"/>
          <w:sz w:val="28"/>
          <w:szCs w:val="28"/>
          <w:lang w:eastAsia="en-US"/>
        </w:rPr>
        <w:t>системе в</w:t>
      </w:r>
      <w:r w:rsidRPr="00C33BF3">
        <w:rPr>
          <w:color w:val="000000"/>
          <w:sz w:val="28"/>
          <w:szCs w:val="28"/>
          <w:lang w:eastAsia="en-US"/>
        </w:rPr>
        <w:t xml:space="preserve"> сфере закупок товаров, работ, услуг для обеспечения государственных и муниципальных нужд.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1B5DE38C" wp14:editId="7BEF22EF">
            <wp:extent cx="3175" cy="3175"/>
            <wp:effectExtent l="0" t="0" r="0" b="0"/>
            <wp:docPr id="40" name="Изображение41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Изображение41814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FAAAABQAAAAAAAAAAAAAAAAAAACgAAAAIAAAAAQAAAAEAAAA="/>
                        </a:ext>
                      </a:extLst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CF07FF" w:rsidRPr="00C33BF3" w:rsidRDefault="00700A8F" w:rsidP="00C33BF3">
      <w:pPr>
        <w:widowControl/>
        <w:pBdr>
          <w:top w:val="nil"/>
          <w:left w:val="nil"/>
          <w:bottom w:val="nil"/>
          <w:right w:val="nil"/>
          <w:between w:val="nil"/>
        </w:pBdr>
        <w:ind w:left="9" w:right="14" w:firstLine="653"/>
        <w:jc w:val="both"/>
        <w:rPr>
          <w:color w:val="000000"/>
          <w:sz w:val="28"/>
          <w:szCs w:val="28"/>
          <w:lang w:eastAsia="en-US"/>
        </w:rPr>
      </w:pPr>
      <w:r w:rsidRPr="00C33BF3">
        <w:rPr>
          <w:color w:val="000000"/>
          <w:sz w:val="28"/>
          <w:szCs w:val="28"/>
          <w:lang w:eastAsia="en-US"/>
        </w:rPr>
        <w:t xml:space="preserve">12. Работы по ликвидации накопленного вреда организуются </w:t>
      </w:r>
      <w:r w:rsidRPr="00C33BF3">
        <w:rPr>
          <w:color w:val="000000"/>
          <w:sz w:val="28"/>
          <w:szCs w:val="28"/>
          <w:lang w:eastAsia="en-US"/>
        </w:rPr>
        <w:t xml:space="preserve">уполномоченным органом и проводятся в отношении объектов </w:t>
      </w:r>
      <w:r w:rsidR="00C33BF3">
        <w:rPr>
          <w:noProof/>
          <w:sz w:val="28"/>
          <w:szCs w:val="28"/>
          <w:lang w:eastAsia="ru-RU"/>
        </w:rPr>
        <w:t xml:space="preserve"> </w:t>
      </w:r>
      <w:r w:rsidRPr="00C33BF3">
        <w:rPr>
          <w:color w:val="000000"/>
          <w:sz w:val="28"/>
          <w:szCs w:val="28"/>
          <w:lang w:eastAsia="en-US"/>
        </w:rPr>
        <w:t>накопленного вреда окружающей среде, включенных</w:t>
      </w:r>
      <w:r w:rsidRPr="00C33BF3">
        <w:rPr>
          <w:color w:val="000000"/>
          <w:sz w:val="28"/>
          <w:szCs w:val="28"/>
          <w:lang w:eastAsia="en-US"/>
        </w:rPr>
        <w:t xml:space="preserve"> в государственный </w:t>
      </w:r>
      <w:r w:rsidRPr="00C33BF3">
        <w:rPr>
          <w:color w:val="000000"/>
          <w:sz w:val="28"/>
          <w:szCs w:val="28"/>
          <w:lang w:eastAsia="en-US"/>
        </w:rPr>
        <w:t xml:space="preserve">реестр на основании заявления уполномоченного органа, в соответствии с </w:t>
      </w:r>
      <w:r w:rsidRPr="00C33BF3">
        <w:rPr>
          <w:color w:val="000000"/>
          <w:sz w:val="28"/>
          <w:szCs w:val="28"/>
          <w:lang w:eastAsia="en-US"/>
        </w:rPr>
        <w:t xml:space="preserve">Правилами организации работ по ликвидации накопленного вреда </w:t>
      </w:r>
      <w:r w:rsidRPr="00C33BF3">
        <w:rPr>
          <w:color w:val="000000"/>
          <w:sz w:val="28"/>
          <w:szCs w:val="28"/>
          <w:lang w:eastAsia="en-US"/>
        </w:rPr>
        <w:t>окружающей среде.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73861F0B" wp14:editId="7B61DF88">
            <wp:extent cx="3175" cy="3175"/>
            <wp:effectExtent l="0" t="0" r="0" b="0"/>
            <wp:docPr id="47" name="Изображение41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41806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FAAAABQAAAAAAAAAAAAAAAAAAACgAAAAIAAAAAQAAAAEAAAA="/>
                        </a:ext>
                      </a:extLst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F07FF" w:rsidRPr="00C33BF3" w:rsidRDefault="00700A8F" w:rsidP="00C33BF3">
      <w:pPr>
        <w:widowControl/>
        <w:pBdr>
          <w:top w:val="nil"/>
          <w:left w:val="nil"/>
          <w:bottom w:val="nil"/>
          <w:right w:val="nil"/>
          <w:between w:val="nil"/>
        </w:pBdr>
        <w:ind w:left="-62" w:right="-48" w:firstLine="734"/>
        <w:jc w:val="both"/>
        <w:rPr>
          <w:noProof/>
          <w:color w:val="000000"/>
          <w:sz w:val="28"/>
          <w:szCs w:val="28"/>
        </w:rPr>
      </w:pPr>
      <w:r w:rsidRPr="00C33BF3">
        <w:rPr>
          <w:color w:val="000000"/>
          <w:sz w:val="28"/>
          <w:szCs w:val="28"/>
          <w:lang w:eastAsia="en-US"/>
        </w:rPr>
        <w:t xml:space="preserve">Проведение работ по разработке проекта работ по ликвидации </w:t>
      </w:r>
      <w:r w:rsidRPr="00C33BF3">
        <w:rPr>
          <w:color w:val="000000"/>
          <w:sz w:val="28"/>
          <w:szCs w:val="28"/>
          <w:lang w:eastAsia="en-US"/>
        </w:rPr>
        <w:t xml:space="preserve">накопленного вреда, а также проведение работ по ликвидации 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6976B0D6" wp14:editId="096AEB2C">
            <wp:extent cx="27305" cy="198120"/>
            <wp:effectExtent l="0" t="0" r="0" b="0"/>
            <wp:docPr id="49" name="Изображение41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41804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rAAAAOAEAAAAAAAAAAAAAAAAAACgAAAAIAAAAAQAAAAEAAAA="/>
                        </a:ext>
                      </a:extLst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19812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color w:val="000000"/>
          <w:sz w:val="28"/>
          <w:szCs w:val="28"/>
          <w:lang w:eastAsia="en-US"/>
        </w:rPr>
        <w:t xml:space="preserve">накопленного </w:t>
      </w:r>
      <w:r w:rsidRPr="00C33BF3">
        <w:rPr>
          <w:color w:val="000000"/>
          <w:sz w:val="28"/>
          <w:szCs w:val="28"/>
          <w:lang w:eastAsia="en-US"/>
        </w:rPr>
        <w:lastRenderedPageBreak/>
        <w:t xml:space="preserve">вреда осуществляется исполнителем, определяемым 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65CC99E6" wp14:editId="7538FF1E">
            <wp:extent cx="30480" cy="222250"/>
            <wp:effectExtent l="0" t="0" r="0" b="0"/>
            <wp:docPr id="50" name="Изображение4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Изображение41803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wAAAAXgEAAAAAAAAAAAAAAAAAACgAAAAIAAAAAQAAAAEAAAA="/>
                        </a:ext>
                      </a:extLst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222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26A017B0" wp14:editId="66B98317">
            <wp:extent cx="3175" cy="3175"/>
            <wp:effectExtent l="0" t="0" r="0" b="0"/>
            <wp:docPr id="51" name="Изображение41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Изображение41802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FAAAABQAAAAAAAAAAAAAAAAAAACgAAAAIAAAAAQAAAAEAAAA="/>
                        </a:ext>
                      </a:extLst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color w:val="000000"/>
          <w:sz w:val="28"/>
          <w:szCs w:val="28"/>
          <w:lang w:eastAsia="en-US"/>
        </w:rPr>
        <w:t xml:space="preserve">уполномоченным органом в соответствии с законодательства Российской 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75E7067C" wp14:editId="3AF0A9ED">
            <wp:extent cx="27305" cy="27305"/>
            <wp:effectExtent l="0" t="0" r="0" b="0"/>
            <wp:docPr id="52" name="Изображение41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Изображение4180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rAAAAKwAAAAAAAAAAAAAAAAAAACgAAAAIAAAAAQAAAAEAAAA="/>
                        </a:ext>
                      </a:extLst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color w:val="000000"/>
          <w:sz w:val="28"/>
          <w:szCs w:val="28"/>
          <w:lang w:eastAsia="en-US"/>
        </w:rPr>
        <w:t>Федерации о контрактной системе в сфере закупок товаров, работ и</w:t>
      </w:r>
      <w:r w:rsidRPr="00C33BF3">
        <w:rPr>
          <w:color w:val="000000"/>
          <w:sz w:val="28"/>
          <w:szCs w:val="28"/>
          <w:lang w:eastAsia="en-US"/>
        </w:rPr>
        <w:t xml:space="preserve"> услуг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3DB3ABB6" wp14:editId="30CF2AF4">
            <wp:extent cx="27305" cy="125095"/>
            <wp:effectExtent l="0" t="0" r="0" b="0"/>
            <wp:docPr id="53" name="Изображение41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Изображение41800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rAAAAxQAAAAAAAAAAAAAAAAAAACgAAAAIAAAAAQAAAAEAAAA="/>
                        </a:ext>
                      </a:extLst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1250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color w:val="000000"/>
          <w:sz w:val="28"/>
          <w:szCs w:val="28"/>
          <w:lang w:eastAsia="en-US"/>
        </w:rPr>
        <w:t xml:space="preserve"> </w:t>
      </w:r>
      <w:r w:rsidRPr="00C33BF3">
        <w:rPr>
          <w:noProof/>
          <w:sz w:val="28"/>
          <w:szCs w:val="28"/>
          <w:lang w:eastAsia="ru-RU"/>
        </w:rPr>
        <w:drawing>
          <wp:inline distT="0" distB="0" distL="0" distR="0" wp14:anchorId="16AF9135" wp14:editId="68626B6E">
            <wp:extent cx="3175" cy="52070"/>
            <wp:effectExtent l="0" t="0" r="0" b="0"/>
            <wp:docPr id="54" name="Изображение41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Изображение41798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U1j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FAAAAUgAAAAAAAAAAAAAAAAAAACgAAAAIAAAAAQAAAAEAAAA="/>
                        </a:ext>
                      </a:extLst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520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C33BF3">
        <w:rPr>
          <w:color w:val="000000"/>
          <w:sz w:val="28"/>
          <w:szCs w:val="28"/>
          <w:lang w:eastAsia="en-US"/>
        </w:rPr>
        <w:t>для обеспечения государственных и муниципальных нужд.</w:t>
      </w:r>
    </w:p>
    <w:sectPr w:rsidR="00CF07FF" w:rsidRPr="00C33BF3" w:rsidSect="00853EB1">
      <w:endnotePr>
        <w:numFmt w:val="decimal"/>
      </w:endnotePr>
      <w:pgSz w:w="11906" w:h="16838"/>
      <w:pgMar w:top="1134" w:right="850" w:bottom="1134" w:left="1701" w:header="113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8F" w:rsidRDefault="00700A8F">
      <w:r>
        <w:separator/>
      </w:r>
    </w:p>
  </w:endnote>
  <w:endnote w:type="continuationSeparator" w:id="0">
    <w:p w:rsidR="00700A8F" w:rsidRDefault="0070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FF" w:rsidRDefault="00CF07F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FF" w:rsidRDefault="00CF07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8F" w:rsidRDefault="00700A8F">
      <w:r>
        <w:separator/>
      </w:r>
    </w:p>
  </w:footnote>
  <w:footnote w:type="continuationSeparator" w:id="0">
    <w:p w:rsidR="00700A8F" w:rsidRDefault="00700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FF" w:rsidRDefault="00700A8F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6" behindDoc="0" locked="0" layoutInCell="0" hidden="0" allowOverlap="1" wp14:anchorId="509857B3" wp14:editId="7F6942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75260"/>
              <wp:effectExtent l="0" t="0" r="0" b="0"/>
              <wp:wrapSquare wrapText="bothSides"/>
              <wp:docPr id="1026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IU1j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dJwAABDoAAAACAAAJAAAABAAAAAAAAAAMAAAAEAAAAAAAAAAAAAAAAAAAAAAAAAAeAAAAaAAAAAAAAAAAAAAAAAAAAAAAAAAAAAAAECcAABAnAAAAAAAAAAAAAAAAAAAAAAAAAAAAAAAAAAAAAAAAAAAAABQAAAAAAAAAwMD/AAAAAABkAAAAMgAAAAAAAABkAAAAAAAAAH9/fwAKAAAAIQAAAEAAAAA8AAAAAAAAABDiAABAAAAAAAAAAAIAAAABAAAAAAAAAAEAAAACAAAAAQAAALQAAAAUAQAAAAAAAAIYAABvBAAAKAAAAAgAAAACAAAAAgAAAA=="/>
                        </a:ext>
                      </a:extLst>
                    </wps:cNvSpPr>
                    <wps:spPr>
                      <a:xfrm>
                        <a:off x="0" y="0"/>
                        <a:ext cx="114300" cy="17526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CF07FF" w:rsidRDefault="00700A8F">
                          <w:pPr>
                            <w:pStyle w:val="a8"/>
                            <w:rPr>
                              <w:rStyle w:val="af2"/>
                            </w:rPr>
                          </w:pPr>
                          <w:r>
                            <w:rPr>
                              <w:rStyle w:val="af2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</w:rPr>
                            <w:fldChar w:fldCharType="separate"/>
                          </w:r>
                          <w:r w:rsidR="00C33BF3">
                            <w:rPr>
                              <w:rStyle w:val="af2"/>
                              <w:noProof/>
                            </w:rPr>
                            <w:t>2</w:t>
                          </w:r>
                          <w:r>
                            <w:rPr>
                              <w:rStyle w:val="af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6" type="#_x0000_t202" style="position:absolute;margin-left:0;margin-top:.05pt;width:9pt;height:13.8pt;z-index:251659266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" o:allowincell="f" filled="f" stroked="f" strokeweight="1pt">
              <v:textbox style="mso-fit-shape-to-text:t" inset="0,0,0,0">
                <w:txbxContent>
                  <w:p w:rsidR="00CF07FF" w:rsidRDefault="00700A8F">
                    <w:pPr>
                      <w:pStyle w:val="a8"/>
                      <w:rPr>
                        <w:rStyle w:val="af2"/>
                      </w:rPr>
                    </w:pPr>
                    <w:r>
                      <w:rPr>
                        <w:rStyle w:val="af2"/>
                      </w:rPr>
                      <w:fldChar w:fldCharType="begin"/>
                    </w:r>
                    <w:r>
                      <w:rPr>
                        <w:rStyle w:val="af2"/>
                      </w:rPr>
                      <w:instrText xml:space="preserve"> PAGE </w:instrText>
                    </w:r>
                    <w:r>
                      <w:rPr>
                        <w:rStyle w:val="af2"/>
                      </w:rPr>
                      <w:fldChar w:fldCharType="separate"/>
                    </w:r>
                    <w:r w:rsidR="00C33BF3">
                      <w:rPr>
                        <w:rStyle w:val="af2"/>
                        <w:noProof/>
                      </w:rPr>
                      <w:t>2</w:t>
                    </w:r>
                    <w:r>
                      <w:rPr>
                        <w:rStyle w:val="af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FF" w:rsidRDefault="00CF07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FCC"/>
    <w:multiLevelType w:val="singleLevel"/>
    <w:tmpl w:val="399A5B68"/>
    <w:name w:val="WW8Num5"/>
    <w:lvl w:ilvl="0">
      <w:start w:val="4"/>
      <w:numFmt w:val="decimal"/>
      <w:lvlText w:val="2.13.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">
    <w:nsid w:val="01AF330E"/>
    <w:multiLevelType w:val="singleLevel"/>
    <w:tmpl w:val="A63CB72E"/>
    <w:name w:val="Нумерованный список 3"/>
    <w:lvl w:ilvl="0">
      <w:start w:val="1"/>
      <w:numFmt w:val="decimal"/>
      <w:lvlText w:val="%1."/>
      <w:lvlJc w:val="left"/>
      <w:pPr>
        <w:ind w:left="566" w:firstLine="0"/>
      </w:pPr>
    </w:lvl>
  </w:abstractNum>
  <w:abstractNum w:abstractNumId="2">
    <w:nsid w:val="023A2165"/>
    <w:multiLevelType w:val="singleLevel"/>
    <w:tmpl w:val="AE3A650E"/>
    <w:name w:val="WW8Num6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3">
    <w:nsid w:val="06C55427"/>
    <w:multiLevelType w:val="hybridMultilevel"/>
    <w:tmpl w:val="27B82AB6"/>
    <w:name w:val="WW8Num19"/>
    <w:lvl w:ilvl="0" w:tplc="EECA4B16">
      <w:start w:val="4"/>
      <w:numFmt w:val="decimal"/>
      <w:lvlText w:val="%1)"/>
      <w:lvlJc w:val="left"/>
      <w:pPr>
        <w:ind w:left="360" w:firstLine="0"/>
      </w:pPr>
    </w:lvl>
    <w:lvl w:ilvl="1" w:tplc="14463EA4">
      <w:start w:val="1"/>
      <w:numFmt w:val="decimal"/>
      <w:lvlText w:val="%2."/>
      <w:lvlJc w:val="left"/>
      <w:pPr>
        <w:ind w:left="720" w:firstLine="0"/>
      </w:pPr>
    </w:lvl>
    <w:lvl w:ilvl="2" w:tplc="9032663C">
      <w:start w:val="1"/>
      <w:numFmt w:val="decimal"/>
      <w:lvlText w:val="%3."/>
      <w:lvlJc w:val="left"/>
      <w:pPr>
        <w:ind w:left="1080" w:firstLine="0"/>
      </w:pPr>
    </w:lvl>
    <w:lvl w:ilvl="3" w:tplc="AC8035A4">
      <w:start w:val="1"/>
      <w:numFmt w:val="decimal"/>
      <w:lvlText w:val="%4."/>
      <w:lvlJc w:val="left"/>
      <w:pPr>
        <w:ind w:left="1440" w:firstLine="0"/>
      </w:pPr>
    </w:lvl>
    <w:lvl w:ilvl="4" w:tplc="308E34C8">
      <w:start w:val="1"/>
      <w:numFmt w:val="decimal"/>
      <w:lvlText w:val="%5."/>
      <w:lvlJc w:val="left"/>
      <w:pPr>
        <w:ind w:left="1800" w:firstLine="0"/>
      </w:pPr>
    </w:lvl>
    <w:lvl w:ilvl="5" w:tplc="6A14DB20">
      <w:start w:val="1"/>
      <w:numFmt w:val="decimal"/>
      <w:lvlText w:val="%6."/>
      <w:lvlJc w:val="left"/>
      <w:pPr>
        <w:ind w:left="2160" w:firstLine="0"/>
      </w:pPr>
    </w:lvl>
    <w:lvl w:ilvl="6" w:tplc="D29AFD8C">
      <w:start w:val="1"/>
      <w:numFmt w:val="decimal"/>
      <w:lvlText w:val="%7."/>
      <w:lvlJc w:val="left"/>
      <w:pPr>
        <w:ind w:left="2520" w:firstLine="0"/>
      </w:pPr>
    </w:lvl>
    <w:lvl w:ilvl="7" w:tplc="AB823010">
      <w:start w:val="1"/>
      <w:numFmt w:val="decimal"/>
      <w:lvlText w:val="%8."/>
      <w:lvlJc w:val="left"/>
      <w:pPr>
        <w:ind w:left="2880" w:firstLine="0"/>
      </w:pPr>
    </w:lvl>
    <w:lvl w:ilvl="8" w:tplc="3574190E">
      <w:start w:val="1"/>
      <w:numFmt w:val="decimal"/>
      <w:lvlText w:val="%9."/>
      <w:lvlJc w:val="left"/>
      <w:pPr>
        <w:ind w:left="3240" w:firstLine="0"/>
      </w:pPr>
    </w:lvl>
  </w:abstractNum>
  <w:abstractNum w:abstractNumId="4">
    <w:nsid w:val="09007E02"/>
    <w:multiLevelType w:val="singleLevel"/>
    <w:tmpl w:val="DF623496"/>
    <w:name w:val="Нумерованный список 4"/>
    <w:lvl w:ilvl="0">
      <w:start w:val="1"/>
      <w:numFmt w:val="decimal"/>
      <w:lvlText w:val="%1."/>
      <w:lvlJc w:val="left"/>
      <w:pPr>
        <w:ind w:left="283" w:firstLine="0"/>
      </w:pPr>
    </w:lvl>
  </w:abstractNum>
  <w:abstractNum w:abstractNumId="5">
    <w:nsid w:val="09DC6604"/>
    <w:multiLevelType w:val="singleLevel"/>
    <w:tmpl w:val="CE9486F0"/>
    <w:name w:val="WW8Num3"/>
    <w:lvl w:ilvl="0">
      <w:start w:val="8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6">
    <w:nsid w:val="0C915926"/>
    <w:multiLevelType w:val="singleLevel"/>
    <w:tmpl w:val="A2786A8C"/>
    <w:name w:val="WW8Num4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7">
    <w:nsid w:val="138F0869"/>
    <w:multiLevelType w:val="multilevel"/>
    <w:tmpl w:val="B114F8B8"/>
    <w:name w:val="WW8Num22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6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8">
    <w:nsid w:val="17305170"/>
    <w:multiLevelType w:val="multilevel"/>
    <w:tmpl w:val="5D1A384E"/>
    <w:name w:val="WW8Num18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9">
    <w:nsid w:val="1BAE1D07"/>
    <w:multiLevelType w:val="singleLevel"/>
    <w:tmpl w:val="9E4C64EA"/>
    <w:name w:val="Нумерованный список 6"/>
    <w:lvl w:ilvl="0">
      <w:numFmt w:val="bullet"/>
      <w:lvlText w:val=""/>
      <w:lvlJc w:val="left"/>
      <w:pPr>
        <w:ind w:left="849" w:firstLine="0"/>
      </w:pPr>
      <w:rPr>
        <w:rFonts w:ascii="Symbol" w:hAnsi="Symbol"/>
      </w:rPr>
    </w:lvl>
  </w:abstractNum>
  <w:abstractNum w:abstractNumId="10">
    <w:nsid w:val="1D3E0218"/>
    <w:multiLevelType w:val="singleLevel"/>
    <w:tmpl w:val="EFD20656"/>
    <w:name w:val="WW8Num1"/>
    <w:lvl w:ilvl="0">
      <w:start w:val="1"/>
      <w:numFmt w:val="decimal"/>
      <w:lvlText w:val="2.15.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1">
    <w:nsid w:val="310F43A2"/>
    <w:multiLevelType w:val="singleLevel"/>
    <w:tmpl w:val="B19E8B54"/>
    <w:name w:val="WW8Num11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2">
    <w:nsid w:val="322735C8"/>
    <w:multiLevelType w:val="hybridMultilevel"/>
    <w:tmpl w:val="0B12F978"/>
    <w:name w:val="WW8Num16"/>
    <w:lvl w:ilvl="0" w:tplc="0826E8C6">
      <w:start w:val="2"/>
      <w:numFmt w:val="decimal"/>
      <w:lvlText w:val="%1)"/>
      <w:lvlJc w:val="left"/>
      <w:pPr>
        <w:ind w:left="360" w:firstLine="0"/>
      </w:pPr>
    </w:lvl>
    <w:lvl w:ilvl="1" w:tplc="AF5E2D84">
      <w:start w:val="1"/>
      <w:numFmt w:val="decimal"/>
      <w:lvlText w:val="%2."/>
      <w:lvlJc w:val="left"/>
      <w:pPr>
        <w:ind w:left="720" w:firstLine="0"/>
      </w:pPr>
    </w:lvl>
    <w:lvl w:ilvl="2" w:tplc="B06E1B5E">
      <w:start w:val="1"/>
      <w:numFmt w:val="decimal"/>
      <w:lvlText w:val="%3."/>
      <w:lvlJc w:val="left"/>
      <w:pPr>
        <w:ind w:left="1080" w:firstLine="0"/>
      </w:pPr>
    </w:lvl>
    <w:lvl w:ilvl="3" w:tplc="24A8A6D8">
      <w:start w:val="1"/>
      <w:numFmt w:val="decimal"/>
      <w:lvlText w:val="%4."/>
      <w:lvlJc w:val="left"/>
      <w:pPr>
        <w:ind w:left="1440" w:firstLine="0"/>
      </w:pPr>
    </w:lvl>
    <w:lvl w:ilvl="4" w:tplc="212E6870">
      <w:start w:val="1"/>
      <w:numFmt w:val="decimal"/>
      <w:lvlText w:val="%5."/>
      <w:lvlJc w:val="left"/>
      <w:pPr>
        <w:ind w:left="1800" w:firstLine="0"/>
      </w:pPr>
    </w:lvl>
    <w:lvl w:ilvl="5" w:tplc="03FC211C">
      <w:start w:val="1"/>
      <w:numFmt w:val="decimal"/>
      <w:lvlText w:val="%6."/>
      <w:lvlJc w:val="left"/>
      <w:pPr>
        <w:ind w:left="2160" w:firstLine="0"/>
      </w:pPr>
    </w:lvl>
    <w:lvl w:ilvl="6" w:tplc="83AAA74A">
      <w:start w:val="1"/>
      <w:numFmt w:val="decimal"/>
      <w:lvlText w:val="%7."/>
      <w:lvlJc w:val="left"/>
      <w:pPr>
        <w:ind w:left="2520" w:firstLine="0"/>
      </w:pPr>
    </w:lvl>
    <w:lvl w:ilvl="7" w:tplc="4782DB5A">
      <w:start w:val="1"/>
      <w:numFmt w:val="decimal"/>
      <w:lvlText w:val="%8."/>
      <w:lvlJc w:val="left"/>
      <w:pPr>
        <w:ind w:left="2880" w:firstLine="0"/>
      </w:pPr>
    </w:lvl>
    <w:lvl w:ilvl="8" w:tplc="93CC5E2C">
      <w:start w:val="1"/>
      <w:numFmt w:val="decimal"/>
      <w:lvlText w:val="%9."/>
      <w:lvlJc w:val="left"/>
      <w:pPr>
        <w:ind w:left="3240" w:firstLine="0"/>
      </w:pPr>
    </w:lvl>
  </w:abstractNum>
  <w:abstractNum w:abstractNumId="13">
    <w:nsid w:val="32361074"/>
    <w:multiLevelType w:val="singleLevel"/>
    <w:tmpl w:val="D4EAB69A"/>
    <w:name w:val="WW8Num7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4">
    <w:nsid w:val="347C3323"/>
    <w:multiLevelType w:val="singleLevel"/>
    <w:tmpl w:val="23EA52F0"/>
    <w:name w:val="WW8Num2"/>
    <w:lvl w:ilvl="0">
      <w:start w:val="3"/>
      <w:numFmt w:val="decimal"/>
      <w:lvlText w:val="2.7.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5">
    <w:nsid w:val="39330C1B"/>
    <w:multiLevelType w:val="multilevel"/>
    <w:tmpl w:val="75024FBC"/>
    <w:name w:val="WW8Num20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8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16">
    <w:nsid w:val="398265C0"/>
    <w:multiLevelType w:val="singleLevel"/>
    <w:tmpl w:val="93E89292"/>
    <w:name w:val="WW8Num9"/>
    <w:lvl w:ilvl="0">
      <w:start w:val="2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7">
    <w:nsid w:val="39C04675"/>
    <w:multiLevelType w:val="singleLevel"/>
    <w:tmpl w:val="94BA3486"/>
    <w:name w:val="WW8Num10"/>
    <w:lvl w:ilvl="0">
      <w:start w:val="3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8">
    <w:nsid w:val="3AEA64D2"/>
    <w:multiLevelType w:val="singleLevel"/>
    <w:tmpl w:val="4D8A39DE"/>
    <w:name w:val="Нумерованный список 1"/>
    <w:lvl w:ilvl="0">
      <w:start w:val="1"/>
      <w:numFmt w:val="decimal"/>
      <w:lvlText w:val="%1."/>
      <w:lvlJc w:val="left"/>
      <w:pPr>
        <w:ind w:left="1132" w:firstLine="0"/>
      </w:pPr>
    </w:lvl>
  </w:abstractNum>
  <w:abstractNum w:abstractNumId="19">
    <w:nsid w:val="3C025E61"/>
    <w:multiLevelType w:val="singleLevel"/>
    <w:tmpl w:val="EA12362E"/>
    <w:name w:val="Нумерованный список 2"/>
    <w:lvl w:ilvl="0">
      <w:start w:val="1"/>
      <w:numFmt w:val="decimal"/>
      <w:lvlText w:val="%1."/>
      <w:lvlJc w:val="left"/>
      <w:pPr>
        <w:ind w:left="849" w:firstLine="0"/>
      </w:pPr>
    </w:lvl>
  </w:abstractNum>
  <w:abstractNum w:abstractNumId="20">
    <w:nsid w:val="43E4436F"/>
    <w:multiLevelType w:val="hybridMultilevel"/>
    <w:tmpl w:val="6A1ABF9A"/>
    <w:lvl w:ilvl="0" w:tplc="F1C6C1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2D0018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C7AD93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EE4C29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C8AB6F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C68BFB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7A624F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4BA112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6BE3FF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1">
    <w:nsid w:val="523E48D7"/>
    <w:multiLevelType w:val="singleLevel"/>
    <w:tmpl w:val="2A32362A"/>
    <w:name w:val="WW8Num8"/>
    <w:lvl w:ilvl="0">
      <w:start w:val="1"/>
      <w:numFmt w:val="decimal"/>
      <w:lvlText w:val="2.11.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2">
    <w:nsid w:val="5B1E55BE"/>
    <w:multiLevelType w:val="singleLevel"/>
    <w:tmpl w:val="5892703A"/>
    <w:name w:val="WW8Num12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3">
    <w:nsid w:val="5D4557D3"/>
    <w:multiLevelType w:val="multilevel"/>
    <w:tmpl w:val="38267E16"/>
    <w:name w:val="WW8Num13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2"/>
      <w:numFmt w:val="decimal"/>
      <w:lvlText w:val="%1.%2."/>
      <w:lvlJc w:val="left"/>
      <w:pPr>
        <w:ind w:left="181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24">
    <w:nsid w:val="60420868"/>
    <w:multiLevelType w:val="multilevel"/>
    <w:tmpl w:val="B090328C"/>
    <w:name w:val="WW8Num15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6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25">
    <w:nsid w:val="64991C38"/>
    <w:multiLevelType w:val="singleLevel"/>
    <w:tmpl w:val="986E2452"/>
    <w:name w:val="Нумерованный список 7"/>
    <w:lvl w:ilvl="0">
      <w:numFmt w:val="bullet"/>
      <w:lvlText w:val=""/>
      <w:lvlJc w:val="left"/>
      <w:pPr>
        <w:ind w:left="566" w:firstLine="0"/>
      </w:pPr>
      <w:rPr>
        <w:rFonts w:ascii="Symbol" w:hAnsi="Symbol"/>
      </w:rPr>
    </w:lvl>
  </w:abstractNum>
  <w:abstractNum w:abstractNumId="26">
    <w:nsid w:val="695F38B9"/>
    <w:multiLevelType w:val="multilevel"/>
    <w:tmpl w:val="A9AA850A"/>
    <w:name w:val="Нумерованный список 1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7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7">
    <w:nsid w:val="6DA9340F"/>
    <w:multiLevelType w:val="multilevel"/>
    <w:tmpl w:val="6980C8D4"/>
    <w:name w:val="WW8Num21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13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abstractNum w:abstractNumId="28">
    <w:nsid w:val="6E2F3DBD"/>
    <w:multiLevelType w:val="singleLevel"/>
    <w:tmpl w:val="9EE8998C"/>
    <w:name w:val="Нумерованный список 1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29">
    <w:nsid w:val="6E77089C"/>
    <w:multiLevelType w:val="multilevel"/>
    <w:tmpl w:val="2BE0A454"/>
    <w:name w:val="Нумерованный список 13"/>
    <w:lvl w:ilvl="0">
      <w:start w:val="5"/>
      <w:numFmt w:val="decimal"/>
      <w:lvlText w:val="%1."/>
      <w:lvlJc w:val="left"/>
      <w:pPr>
        <w:ind w:left="0" w:firstLine="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eastAsia="Times New Roman"/>
      </w:rPr>
    </w:lvl>
  </w:abstractNum>
  <w:abstractNum w:abstractNumId="30">
    <w:nsid w:val="6FE73D2E"/>
    <w:multiLevelType w:val="singleLevel"/>
    <w:tmpl w:val="A9EA1850"/>
    <w:name w:val="Нумерованный список 8"/>
    <w:lvl w:ilvl="0">
      <w:numFmt w:val="bullet"/>
      <w:lvlText w:val=""/>
      <w:lvlJc w:val="left"/>
      <w:pPr>
        <w:ind w:left="283" w:firstLine="0"/>
      </w:pPr>
      <w:rPr>
        <w:rFonts w:ascii="Symbol" w:hAnsi="Symbol"/>
      </w:rPr>
    </w:lvl>
  </w:abstractNum>
  <w:abstractNum w:abstractNumId="31">
    <w:nsid w:val="73F724EA"/>
    <w:multiLevelType w:val="singleLevel"/>
    <w:tmpl w:val="ACA47B6A"/>
    <w:name w:val="Нумерованный список 5"/>
    <w:lvl w:ilvl="0">
      <w:numFmt w:val="bullet"/>
      <w:lvlText w:val=""/>
      <w:lvlJc w:val="left"/>
      <w:pPr>
        <w:ind w:left="1132" w:firstLine="0"/>
      </w:pPr>
      <w:rPr>
        <w:rFonts w:ascii="Symbol" w:hAnsi="Symbol"/>
      </w:rPr>
    </w:lvl>
  </w:abstractNum>
  <w:abstractNum w:abstractNumId="32">
    <w:nsid w:val="7A1B2C31"/>
    <w:multiLevelType w:val="hybridMultilevel"/>
    <w:tmpl w:val="0E541974"/>
    <w:name w:val="Нумерованный список 11"/>
    <w:lvl w:ilvl="0" w:tplc="E96A13C4">
      <w:start w:val="1"/>
      <w:numFmt w:val="none"/>
      <w:suff w:val="nothing"/>
      <w:lvlText w:val=""/>
      <w:lvlJc w:val="left"/>
      <w:pPr>
        <w:ind w:left="0" w:firstLine="0"/>
      </w:pPr>
    </w:lvl>
    <w:lvl w:ilvl="1" w:tplc="BA585D04">
      <w:start w:val="1"/>
      <w:numFmt w:val="none"/>
      <w:suff w:val="nothing"/>
      <w:lvlText w:val=""/>
      <w:lvlJc w:val="left"/>
      <w:pPr>
        <w:ind w:left="0" w:firstLine="0"/>
      </w:pPr>
    </w:lvl>
    <w:lvl w:ilvl="2" w:tplc="CF44E080">
      <w:start w:val="1"/>
      <w:numFmt w:val="none"/>
      <w:suff w:val="nothing"/>
      <w:lvlText w:val=""/>
      <w:lvlJc w:val="left"/>
      <w:pPr>
        <w:ind w:left="0" w:firstLine="0"/>
      </w:pPr>
    </w:lvl>
    <w:lvl w:ilvl="3" w:tplc="1B1451EA">
      <w:start w:val="1"/>
      <w:numFmt w:val="none"/>
      <w:suff w:val="nothing"/>
      <w:lvlText w:val=""/>
      <w:lvlJc w:val="left"/>
      <w:pPr>
        <w:ind w:left="0" w:firstLine="0"/>
      </w:pPr>
    </w:lvl>
    <w:lvl w:ilvl="4" w:tplc="F382681C">
      <w:start w:val="1"/>
      <w:numFmt w:val="none"/>
      <w:suff w:val="nothing"/>
      <w:lvlText w:val=""/>
      <w:lvlJc w:val="left"/>
      <w:pPr>
        <w:ind w:left="0" w:firstLine="0"/>
      </w:pPr>
    </w:lvl>
    <w:lvl w:ilvl="5" w:tplc="6B7029D4">
      <w:start w:val="1"/>
      <w:numFmt w:val="none"/>
      <w:suff w:val="nothing"/>
      <w:lvlText w:val=""/>
      <w:lvlJc w:val="left"/>
      <w:pPr>
        <w:ind w:left="0" w:firstLine="0"/>
      </w:pPr>
    </w:lvl>
    <w:lvl w:ilvl="6" w:tplc="15083E90">
      <w:start w:val="1"/>
      <w:numFmt w:val="none"/>
      <w:suff w:val="nothing"/>
      <w:lvlText w:val=""/>
      <w:lvlJc w:val="left"/>
      <w:pPr>
        <w:ind w:left="0" w:firstLine="0"/>
      </w:pPr>
    </w:lvl>
    <w:lvl w:ilvl="7" w:tplc="8B0CB332">
      <w:start w:val="1"/>
      <w:numFmt w:val="none"/>
      <w:suff w:val="nothing"/>
      <w:lvlText w:val=""/>
      <w:lvlJc w:val="left"/>
      <w:pPr>
        <w:ind w:left="0" w:firstLine="0"/>
      </w:pPr>
    </w:lvl>
    <w:lvl w:ilvl="8" w:tplc="136C8B2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7FD905A8"/>
    <w:multiLevelType w:val="singleLevel"/>
    <w:tmpl w:val="54247076"/>
    <w:name w:val="Нумерованный список 9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4"/>
  </w:num>
  <w:num w:numId="5">
    <w:abstractNumId w:val="31"/>
  </w:num>
  <w:num w:numId="6">
    <w:abstractNumId w:val="9"/>
  </w:num>
  <w:num w:numId="7">
    <w:abstractNumId w:val="25"/>
  </w:num>
  <w:num w:numId="8">
    <w:abstractNumId w:val="30"/>
  </w:num>
  <w:num w:numId="9">
    <w:abstractNumId w:val="33"/>
  </w:num>
  <w:num w:numId="10">
    <w:abstractNumId w:val="28"/>
  </w:num>
  <w:num w:numId="11">
    <w:abstractNumId w:val="10"/>
  </w:num>
  <w:num w:numId="12">
    <w:abstractNumId w:val="14"/>
  </w:num>
  <w:num w:numId="13">
    <w:abstractNumId w:val="5"/>
  </w:num>
  <w:num w:numId="14">
    <w:abstractNumId w:val="6"/>
  </w:num>
  <w:num w:numId="15">
    <w:abstractNumId w:val="0"/>
  </w:num>
  <w:num w:numId="16">
    <w:abstractNumId w:val="2"/>
  </w:num>
  <w:num w:numId="17">
    <w:abstractNumId w:val="13"/>
  </w:num>
  <w:num w:numId="18">
    <w:abstractNumId w:val="21"/>
  </w:num>
  <w:num w:numId="19">
    <w:abstractNumId w:val="16"/>
  </w:num>
  <w:num w:numId="20">
    <w:abstractNumId w:val="17"/>
  </w:num>
  <w:num w:numId="21">
    <w:abstractNumId w:val="11"/>
  </w:num>
  <w:num w:numId="22">
    <w:abstractNumId w:val="22"/>
  </w:num>
  <w:num w:numId="23">
    <w:abstractNumId w:val="23"/>
  </w:num>
  <w:num w:numId="24">
    <w:abstractNumId w:val="24"/>
  </w:num>
  <w:num w:numId="25">
    <w:abstractNumId w:val="12"/>
  </w:num>
  <w:num w:numId="26">
    <w:abstractNumId w:val="8"/>
  </w:num>
  <w:num w:numId="27">
    <w:abstractNumId w:val="3"/>
  </w:num>
  <w:num w:numId="28">
    <w:abstractNumId w:val="15"/>
  </w:num>
  <w:num w:numId="29">
    <w:abstractNumId w:val="27"/>
  </w:num>
  <w:num w:numId="30">
    <w:abstractNumId w:val="7"/>
  </w:num>
  <w:num w:numId="31">
    <w:abstractNumId w:val="32"/>
  </w:num>
  <w:num w:numId="32">
    <w:abstractNumId w:val="26"/>
  </w:num>
  <w:num w:numId="33">
    <w:abstractNumId w:val="2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CF07FF"/>
    <w:rsid w:val="001460E5"/>
    <w:rsid w:val="00700A8F"/>
    <w:rsid w:val="00853EB1"/>
    <w:rsid w:val="00C33BF3"/>
    <w:rsid w:val="00C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List"/>
    <w:basedOn w:val="a4"/>
    <w:qFormat/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Style1">
    <w:name w:val="Style1"/>
    <w:basedOn w:val="a"/>
    <w:qFormat/>
  </w:style>
  <w:style w:type="paragraph" w:customStyle="1" w:styleId="Style2">
    <w:name w:val="Style2"/>
    <w:basedOn w:val="a"/>
    <w:qFormat/>
    <w:pPr>
      <w:jc w:val="center"/>
    </w:pPr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  <w:qFormat/>
  </w:style>
  <w:style w:type="paragraph" w:customStyle="1" w:styleId="Style5">
    <w:name w:val="Style5"/>
    <w:basedOn w:val="a"/>
    <w:qFormat/>
  </w:style>
  <w:style w:type="paragraph" w:customStyle="1" w:styleId="Style6">
    <w:name w:val="Style6"/>
    <w:basedOn w:val="a"/>
    <w:qFormat/>
    <w:pPr>
      <w:jc w:val="center"/>
    </w:pPr>
  </w:style>
  <w:style w:type="paragraph" w:customStyle="1" w:styleId="Style7">
    <w:name w:val="Style7"/>
    <w:basedOn w:val="a"/>
    <w:qFormat/>
    <w:pPr>
      <w:spacing w:line="331" w:lineRule="exact"/>
      <w:ind w:hanging="1027"/>
    </w:pPr>
  </w:style>
  <w:style w:type="paragraph" w:customStyle="1" w:styleId="Style8">
    <w:name w:val="Style8"/>
    <w:basedOn w:val="a"/>
    <w:qFormat/>
    <w:pPr>
      <w:spacing w:line="235" w:lineRule="exact"/>
      <w:ind w:firstLine="158"/>
      <w:jc w:val="both"/>
    </w:pPr>
  </w:style>
  <w:style w:type="paragraph" w:customStyle="1" w:styleId="Style9">
    <w:name w:val="Style9"/>
    <w:basedOn w:val="a"/>
    <w:qFormat/>
    <w:pPr>
      <w:spacing w:line="322" w:lineRule="exact"/>
      <w:ind w:firstLine="701"/>
      <w:jc w:val="both"/>
    </w:pPr>
  </w:style>
  <w:style w:type="paragraph" w:customStyle="1" w:styleId="Style10">
    <w:name w:val="Style10"/>
    <w:basedOn w:val="a"/>
    <w:qFormat/>
    <w:pPr>
      <w:spacing w:line="326" w:lineRule="exact"/>
      <w:ind w:firstLine="586"/>
    </w:pPr>
  </w:style>
  <w:style w:type="paragraph" w:customStyle="1" w:styleId="Style11">
    <w:name w:val="Style11"/>
    <w:basedOn w:val="a"/>
    <w:qFormat/>
    <w:pPr>
      <w:spacing w:line="274" w:lineRule="exact"/>
      <w:ind w:firstLine="523"/>
      <w:jc w:val="both"/>
    </w:pPr>
  </w:style>
  <w:style w:type="paragraph" w:customStyle="1" w:styleId="Style12">
    <w:name w:val="Style12"/>
    <w:basedOn w:val="a"/>
    <w:qFormat/>
    <w:pPr>
      <w:spacing w:line="245" w:lineRule="exact"/>
      <w:jc w:val="both"/>
    </w:pPr>
  </w:style>
  <w:style w:type="paragraph" w:customStyle="1" w:styleId="Style13">
    <w:name w:val="Style13"/>
    <w:basedOn w:val="a"/>
    <w:qFormat/>
    <w:pPr>
      <w:jc w:val="both"/>
    </w:pPr>
  </w:style>
  <w:style w:type="paragraph" w:customStyle="1" w:styleId="Style14">
    <w:name w:val="Style14"/>
    <w:basedOn w:val="a"/>
    <w:qFormat/>
  </w:style>
  <w:style w:type="paragraph" w:customStyle="1" w:styleId="Style15">
    <w:name w:val="Style15"/>
    <w:basedOn w:val="a"/>
    <w:qFormat/>
    <w:pPr>
      <w:spacing w:line="322" w:lineRule="exact"/>
      <w:jc w:val="both"/>
    </w:pPr>
  </w:style>
  <w:style w:type="paragraph" w:customStyle="1" w:styleId="Style16">
    <w:name w:val="Style16"/>
    <w:basedOn w:val="a"/>
    <w:qFormat/>
  </w:style>
  <w:style w:type="paragraph" w:customStyle="1" w:styleId="Style17">
    <w:name w:val="Style17"/>
    <w:basedOn w:val="a"/>
    <w:qFormat/>
  </w:style>
  <w:style w:type="paragraph" w:customStyle="1" w:styleId="Style18">
    <w:name w:val="Style18"/>
    <w:basedOn w:val="a"/>
    <w:qFormat/>
  </w:style>
  <w:style w:type="paragraph" w:customStyle="1" w:styleId="Style19">
    <w:name w:val="Style19"/>
    <w:basedOn w:val="a"/>
    <w:qFormat/>
    <w:pPr>
      <w:spacing w:line="318" w:lineRule="exact"/>
      <w:jc w:val="center"/>
    </w:pPr>
  </w:style>
  <w:style w:type="paragraph" w:customStyle="1" w:styleId="Style20">
    <w:name w:val="Style20"/>
    <w:basedOn w:val="a"/>
    <w:qFormat/>
    <w:pPr>
      <w:spacing w:line="322" w:lineRule="exact"/>
      <w:ind w:firstLine="134"/>
    </w:pPr>
  </w:style>
  <w:style w:type="paragraph" w:customStyle="1" w:styleId="Style21">
    <w:name w:val="Style21"/>
    <w:basedOn w:val="a"/>
    <w:qFormat/>
    <w:pPr>
      <w:spacing w:line="329" w:lineRule="exact"/>
      <w:ind w:firstLine="523"/>
      <w:jc w:val="both"/>
    </w:pPr>
  </w:style>
  <w:style w:type="paragraph" w:customStyle="1" w:styleId="Style22">
    <w:name w:val="Style22"/>
    <w:basedOn w:val="a"/>
    <w:qFormat/>
    <w:pPr>
      <w:spacing w:line="355" w:lineRule="exact"/>
      <w:ind w:firstLine="701"/>
    </w:pPr>
  </w:style>
  <w:style w:type="paragraph" w:customStyle="1" w:styleId="Style23">
    <w:name w:val="Style23"/>
    <w:basedOn w:val="a"/>
    <w:qFormat/>
    <w:pPr>
      <w:spacing w:line="328" w:lineRule="exact"/>
      <w:ind w:firstLine="691"/>
    </w:pPr>
  </w:style>
  <w:style w:type="paragraph" w:customStyle="1" w:styleId="Style24">
    <w:name w:val="Style24"/>
    <w:basedOn w:val="a"/>
    <w:qFormat/>
    <w:pPr>
      <w:spacing w:line="278" w:lineRule="exact"/>
      <w:ind w:firstLine="77"/>
      <w:jc w:val="both"/>
    </w:pPr>
  </w:style>
  <w:style w:type="paragraph" w:customStyle="1" w:styleId="Style25">
    <w:name w:val="Style25"/>
    <w:basedOn w:val="a"/>
    <w:qFormat/>
    <w:pPr>
      <w:spacing w:line="298" w:lineRule="exact"/>
      <w:ind w:firstLine="5582"/>
    </w:pPr>
  </w:style>
  <w:style w:type="paragraph" w:customStyle="1" w:styleId="Style26">
    <w:name w:val="Style26"/>
    <w:basedOn w:val="a"/>
    <w:qFormat/>
    <w:pPr>
      <w:spacing w:line="326" w:lineRule="exact"/>
      <w:ind w:firstLine="696"/>
    </w:pPr>
  </w:style>
  <w:style w:type="paragraph" w:customStyle="1" w:styleId="Style27">
    <w:name w:val="Style27"/>
    <w:basedOn w:val="a"/>
    <w:qFormat/>
    <w:pPr>
      <w:spacing w:line="322" w:lineRule="exact"/>
      <w:ind w:firstLine="720"/>
      <w:jc w:val="both"/>
    </w:pPr>
  </w:style>
  <w:style w:type="paragraph" w:customStyle="1" w:styleId="Style28">
    <w:name w:val="Style28"/>
    <w:basedOn w:val="a"/>
    <w:qFormat/>
    <w:pPr>
      <w:spacing w:line="638" w:lineRule="exact"/>
      <w:ind w:firstLine="1138"/>
    </w:pPr>
  </w:style>
  <w:style w:type="paragraph" w:customStyle="1" w:styleId="Style29">
    <w:name w:val="Style29"/>
    <w:basedOn w:val="a"/>
    <w:qFormat/>
    <w:pPr>
      <w:spacing w:line="240" w:lineRule="exact"/>
      <w:ind w:firstLine="288"/>
      <w:jc w:val="both"/>
    </w:pPr>
  </w:style>
  <w:style w:type="paragraph" w:customStyle="1" w:styleId="Style30">
    <w:name w:val="Style30"/>
    <w:basedOn w:val="a"/>
    <w:qFormat/>
    <w:pPr>
      <w:spacing w:line="326" w:lineRule="exact"/>
      <w:ind w:hanging="1382"/>
    </w:pPr>
  </w:style>
  <w:style w:type="paragraph" w:customStyle="1" w:styleId="Style31">
    <w:name w:val="Style31"/>
    <w:basedOn w:val="a"/>
    <w:qFormat/>
    <w:pPr>
      <w:spacing w:line="230" w:lineRule="exact"/>
      <w:jc w:val="both"/>
    </w:pPr>
  </w:style>
  <w:style w:type="paragraph" w:customStyle="1" w:styleId="Style32">
    <w:name w:val="Style32"/>
    <w:basedOn w:val="a"/>
    <w:qFormat/>
  </w:style>
  <w:style w:type="paragraph" w:styleId="a6">
    <w:name w:val="footnote text"/>
    <w:basedOn w:val="a"/>
    <w:qFormat/>
    <w:pPr>
      <w:suppressLineNumbers/>
      <w:ind w:left="283" w:hanging="283"/>
    </w:pPr>
    <w:rPr>
      <w:sz w:val="20"/>
      <w:szCs w:val="20"/>
    </w:rPr>
  </w:style>
  <w:style w:type="paragraph" w:customStyle="1" w:styleId="a7">
    <w:name w:val="Содержимое врезки"/>
    <w:basedOn w:val="a4"/>
    <w:qFormat/>
  </w:style>
  <w:style w:type="paragraph" w:styleId="a8">
    <w:name w:val="header"/>
    <w:basedOn w:val="a"/>
    <w:qFormat/>
    <w:pPr>
      <w:suppressLineNumbers/>
      <w:tabs>
        <w:tab w:val="center" w:pos="5120"/>
        <w:tab w:val="right" w:pos="10240"/>
      </w:tabs>
    </w:pPr>
  </w:style>
  <w:style w:type="paragraph" w:styleId="a9">
    <w:name w:val="footer"/>
    <w:basedOn w:val="a"/>
    <w:qFormat/>
    <w:pPr>
      <w:suppressLineNumbers/>
      <w:tabs>
        <w:tab w:val="center" w:pos="5120"/>
        <w:tab w:val="right" w:pos="10240"/>
      </w:tabs>
    </w:p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</w:rPr>
  </w:style>
  <w:style w:type="paragraph" w:styleId="2">
    <w:name w:val="Body Text Indent 2"/>
    <w:basedOn w:val="a"/>
    <w:qFormat/>
    <w:pPr>
      <w:spacing w:after="120" w:line="480" w:lineRule="auto"/>
      <w:ind w:left="283"/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/>
      <w:ind w:right="19772" w:firstLine="720"/>
    </w:pPr>
    <w:rPr>
      <w:rFonts w:ascii="Arial" w:hAnsi="Arial" w:cs="Arial"/>
    </w:rPr>
  </w:style>
  <w:style w:type="paragraph" w:customStyle="1" w:styleId="CharChar1CharChar1CharChar">
    <w:name w:val="Char Char Знак Знак1 Char Char1 Знак Знак Char Char"/>
    <w:basedOn w:val="a"/>
    <w:qFormat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b">
    <w:name w:val="Body Text Indent"/>
    <w:basedOn w:val="a"/>
    <w:qFormat/>
    <w:pPr>
      <w:spacing w:after="120"/>
      <w:ind w:left="283"/>
    </w:pPr>
  </w:style>
  <w:style w:type="paragraph" w:customStyle="1" w:styleId="ConsPlusDocList">
    <w:name w:val="ConsPlusDocList"/>
    <w:next w:val="a"/>
    <w:qFormat/>
    <w:rPr>
      <w:rFonts w:ascii="Arial" w:eastAsia="Arial" w:hAnsi="Arial" w:cs="Arial"/>
      <w:lang w:bidi="hi-IN"/>
    </w:rPr>
  </w:style>
  <w:style w:type="paragraph" w:customStyle="1" w:styleId="Title">
    <w:name w:val="Title!Название НПА"/>
    <w:basedOn w:val="a"/>
    <w:qFormat/>
    <w:pPr>
      <w:widowControl/>
      <w:spacing w:before="240" w:after="60"/>
      <w:ind w:firstLine="567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11">
    <w:name w:val="Без интервала1"/>
    <w:qFormat/>
    <w:pPr>
      <w:widowControl/>
      <w:ind w:firstLine="567"/>
      <w:jc w:val="both"/>
    </w:pPr>
    <w:rPr>
      <w:rFonts w:eastAsia="Courier New"/>
      <w:kern w:val="1"/>
      <w:sz w:val="28"/>
      <w:szCs w:val="28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12">
    <w:name w:val="Основной шрифт абзаца1"/>
  </w:style>
  <w:style w:type="character" w:customStyle="1" w:styleId="FontStyle34">
    <w:name w:val="Font Style34"/>
    <w:basedOn w:val="12"/>
    <w:rPr>
      <w:spacing w:val="-11"/>
      <w:sz w:val="38"/>
      <w:szCs w:val="38"/>
    </w:rPr>
  </w:style>
  <w:style w:type="character" w:customStyle="1" w:styleId="FontStyle35">
    <w:name w:val="Font Style35"/>
    <w:basedOn w:val="12"/>
    <w:rPr>
      <w:b/>
      <w:bCs/>
      <w:sz w:val="26"/>
      <w:szCs w:val="26"/>
    </w:rPr>
  </w:style>
  <w:style w:type="character" w:customStyle="1" w:styleId="FontStyle36">
    <w:name w:val="Font Style36"/>
    <w:basedOn w:val="12"/>
    <w:rPr>
      <w:rFonts w:ascii="Arial Narrow" w:hAnsi="Arial Narrow" w:cs="Arial Narrow"/>
      <w:b/>
      <w:bCs/>
      <w:sz w:val="46"/>
      <w:szCs w:val="46"/>
    </w:rPr>
  </w:style>
  <w:style w:type="character" w:customStyle="1" w:styleId="FontStyle37">
    <w:name w:val="Font Style37"/>
    <w:basedOn w:val="12"/>
    <w:rPr>
      <w:b/>
      <w:bCs/>
      <w:sz w:val="28"/>
      <w:szCs w:val="28"/>
    </w:rPr>
  </w:style>
  <w:style w:type="character" w:customStyle="1" w:styleId="FontStyle38">
    <w:name w:val="Font Style38"/>
    <w:basedOn w:val="12"/>
    <w:rPr>
      <w:b/>
      <w:bCs/>
      <w:sz w:val="16"/>
      <w:szCs w:val="16"/>
    </w:rPr>
  </w:style>
  <w:style w:type="character" w:customStyle="1" w:styleId="FontStyle39">
    <w:name w:val="Font Style39"/>
    <w:basedOn w:val="12"/>
    <w:rPr>
      <w:sz w:val="26"/>
      <w:szCs w:val="26"/>
    </w:rPr>
  </w:style>
  <w:style w:type="character" w:customStyle="1" w:styleId="FontStyle40">
    <w:name w:val="Font Style40"/>
    <w:basedOn w:val="12"/>
    <w:rPr>
      <w:sz w:val="22"/>
      <w:szCs w:val="22"/>
    </w:rPr>
  </w:style>
  <w:style w:type="character" w:customStyle="1" w:styleId="FontStyle41">
    <w:name w:val="Font Style41"/>
    <w:basedOn w:val="12"/>
    <w:rPr>
      <w:sz w:val="18"/>
      <w:szCs w:val="18"/>
    </w:rPr>
  </w:style>
  <w:style w:type="character" w:customStyle="1" w:styleId="FontStyle42">
    <w:name w:val="Font Style42"/>
    <w:basedOn w:val="12"/>
    <w:rPr>
      <w:sz w:val="26"/>
      <w:szCs w:val="26"/>
    </w:rPr>
  </w:style>
  <w:style w:type="character" w:customStyle="1" w:styleId="FontStyle43">
    <w:name w:val="Font Style43"/>
    <w:basedOn w:val="12"/>
    <w:rPr>
      <w:sz w:val="22"/>
      <w:szCs w:val="22"/>
    </w:rPr>
  </w:style>
  <w:style w:type="character" w:customStyle="1" w:styleId="FontStyle44">
    <w:name w:val="Font Style44"/>
    <w:basedOn w:val="12"/>
    <w:rPr>
      <w:i/>
      <w:iCs/>
      <w:sz w:val="26"/>
      <w:szCs w:val="26"/>
    </w:rPr>
  </w:style>
  <w:style w:type="character" w:styleId="ac">
    <w:name w:val="Hyperlink"/>
    <w:rPr>
      <w:color w:val="000080"/>
      <w:u w:val="single"/>
    </w:rPr>
  </w:style>
  <w:style w:type="character" w:customStyle="1" w:styleId="ad">
    <w:name w:val="Символ сноски"/>
  </w:style>
  <w:style w:type="character" w:styleId="ae">
    <w:name w:val="footnote reference"/>
    <w:rPr>
      <w:vertAlign w:val="superscript"/>
    </w:rPr>
  </w:style>
  <w:style w:type="character" w:customStyle="1" w:styleId="af">
    <w:name w:val="Символ нумерации"/>
  </w:style>
  <w:style w:type="character" w:customStyle="1" w:styleId="af0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1">
    <w:name w:val="endnote reference"/>
    <w:rPr>
      <w:vertAlign w:val="superscript"/>
    </w:rPr>
  </w:style>
  <w:style w:type="character" w:styleId="af2">
    <w:name w:val="page number"/>
    <w:basedOn w:val="a0"/>
  </w:style>
  <w:style w:type="character" w:customStyle="1" w:styleId="af3">
    <w:name w:val="Основной текст Знак"/>
    <w:basedOn w:val="a0"/>
    <w:rPr>
      <w:sz w:val="24"/>
      <w:szCs w:val="24"/>
      <w:lang w:val="ru-RU" w:bidi="ar-SA"/>
    </w:rPr>
  </w:style>
  <w:style w:type="character" w:customStyle="1" w:styleId="blk">
    <w:name w:val="blk"/>
    <w:basedOn w:val="a0"/>
  </w:style>
  <w:style w:type="character" w:styleId="af4">
    <w:name w:val="Emphasis"/>
    <w:basedOn w:val="a0"/>
    <w:rPr>
      <w:i/>
      <w:iCs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List"/>
    <w:basedOn w:val="a4"/>
    <w:qFormat/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Style1">
    <w:name w:val="Style1"/>
    <w:basedOn w:val="a"/>
    <w:qFormat/>
  </w:style>
  <w:style w:type="paragraph" w:customStyle="1" w:styleId="Style2">
    <w:name w:val="Style2"/>
    <w:basedOn w:val="a"/>
    <w:qFormat/>
    <w:pPr>
      <w:jc w:val="center"/>
    </w:pPr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  <w:qFormat/>
  </w:style>
  <w:style w:type="paragraph" w:customStyle="1" w:styleId="Style5">
    <w:name w:val="Style5"/>
    <w:basedOn w:val="a"/>
    <w:qFormat/>
  </w:style>
  <w:style w:type="paragraph" w:customStyle="1" w:styleId="Style6">
    <w:name w:val="Style6"/>
    <w:basedOn w:val="a"/>
    <w:qFormat/>
    <w:pPr>
      <w:jc w:val="center"/>
    </w:pPr>
  </w:style>
  <w:style w:type="paragraph" w:customStyle="1" w:styleId="Style7">
    <w:name w:val="Style7"/>
    <w:basedOn w:val="a"/>
    <w:qFormat/>
    <w:pPr>
      <w:spacing w:line="331" w:lineRule="exact"/>
      <w:ind w:hanging="1027"/>
    </w:pPr>
  </w:style>
  <w:style w:type="paragraph" w:customStyle="1" w:styleId="Style8">
    <w:name w:val="Style8"/>
    <w:basedOn w:val="a"/>
    <w:qFormat/>
    <w:pPr>
      <w:spacing w:line="235" w:lineRule="exact"/>
      <w:ind w:firstLine="158"/>
      <w:jc w:val="both"/>
    </w:pPr>
  </w:style>
  <w:style w:type="paragraph" w:customStyle="1" w:styleId="Style9">
    <w:name w:val="Style9"/>
    <w:basedOn w:val="a"/>
    <w:qFormat/>
    <w:pPr>
      <w:spacing w:line="322" w:lineRule="exact"/>
      <w:ind w:firstLine="701"/>
      <w:jc w:val="both"/>
    </w:pPr>
  </w:style>
  <w:style w:type="paragraph" w:customStyle="1" w:styleId="Style10">
    <w:name w:val="Style10"/>
    <w:basedOn w:val="a"/>
    <w:qFormat/>
    <w:pPr>
      <w:spacing w:line="326" w:lineRule="exact"/>
      <w:ind w:firstLine="586"/>
    </w:pPr>
  </w:style>
  <w:style w:type="paragraph" w:customStyle="1" w:styleId="Style11">
    <w:name w:val="Style11"/>
    <w:basedOn w:val="a"/>
    <w:qFormat/>
    <w:pPr>
      <w:spacing w:line="274" w:lineRule="exact"/>
      <w:ind w:firstLine="523"/>
      <w:jc w:val="both"/>
    </w:pPr>
  </w:style>
  <w:style w:type="paragraph" w:customStyle="1" w:styleId="Style12">
    <w:name w:val="Style12"/>
    <w:basedOn w:val="a"/>
    <w:qFormat/>
    <w:pPr>
      <w:spacing w:line="245" w:lineRule="exact"/>
      <w:jc w:val="both"/>
    </w:pPr>
  </w:style>
  <w:style w:type="paragraph" w:customStyle="1" w:styleId="Style13">
    <w:name w:val="Style13"/>
    <w:basedOn w:val="a"/>
    <w:qFormat/>
    <w:pPr>
      <w:jc w:val="both"/>
    </w:pPr>
  </w:style>
  <w:style w:type="paragraph" w:customStyle="1" w:styleId="Style14">
    <w:name w:val="Style14"/>
    <w:basedOn w:val="a"/>
    <w:qFormat/>
  </w:style>
  <w:style w:type="paragraph" w:customStyle="1" w:styleId="Style15">
    <w:name w:val="Style15"/>
    <w:basedOn w:val="a"/>
    <w:qFormat/>
    <w:pPr>
      <w:spacing w:line="322" w:lineRule="exact"/>
      <w:jc w:val="both"/>
    </w:pPr>
  </w:style>
  <w:style w:type="paragraph" w:customStyle="1" w:styleId="Style16">
    <w:name w:val="Style16"/>
    <w:basedOn w:val="a"/>
    <w:qFormat/>
  </w:style>
  <w:style w:type="paragraph" w:customStyle="1" w:styleId="Style17">
    <w:name w:val="Style17"/>
    <w:basedOn w:val="a"/>
    <w:qFormat/>
  </w:style>
  <w:style w:type="paragraph" w:customStyle="1" w:styleId="Style18">
    <w:name w:val="Style18"/>
    <w:basedOn w:val="a"/>
    <w:qFormat/>
  </w:style>
  <w:style w:type="paragraph" w:customStyle="1" w:styleId="Style19">
    <w:name w:val="Style19"/>
    <w:basedOn w:val="a"/>
    <w:qFormat/>
    <w:pPr>
      <w:spacing w:line="318" w:lineRule="exact"/>
      <w:jc w:val="center"/>
    </w:pPr>
  </w:style>
  <w:style w:type="paragraph" w:customStyle="1" w:styleId="Style20">
    <w:name w:val="Style20"/>
    <w:basedOn w:val="a"/>
    <w:qFormat/>
    <w:pPr>
      <w:spacing w:line="322" w:lineRule="exact"/>
      <w:ind w:firstLine="134"/>
    </w:pPr>
  </w:style>
  <w:style w:type="paragraph" w:customStyle="1" w:styleId="Style21">
    <w:name w:val="Style21"/>
    <w:basedOn w:val="a"/>
    <w:qFormat/>
    <w:pPr>
      <w:spacing w:line="329" w:lineRule="exact"/>
      <w:ind w:firstLine="523"/>
      <w:jc w:val="both"/>
    </w:pPr>
  </w:style>
  <w:style w:type="paragraph" w:customStyle="1" w:styleId="Style22">
    <w:name w:val="Style22"/>
    <w:basedOn w:val="a"/>
    <w:qFormat/>
    <w:pPr>
      <w:spacing w:line="355" w:lineRule="exact"/>
      <w:ind w:firstLine="701"/>
    </w:pPr>
  </w:style>
  <w:style w:type="paragraph" w:customStyle="1" w:styleId="Style23">
    <w:name w:val="Style23"/>
    <w:basedOn w:val="a"/>
    <w:qFormat/>
    <w:pPr>
      <w:spacing w:line="328" w:lineRule="exact"/>
      <w:ind w:firstLine="691"/>
    </w:pPr>
  </w:style>
  <w:style w:type="paragraph" w:customStyle="1" w:styleId="Style24">
    <w:name w:val="Style24"/>
    <w:basedOn w:val="a"/>
    <w:qFormat/>
    <w:pPr>
      <w:spacing w:line="278" w:lineRule="exact"/>
      <w:ind w:firstLine="77"/>
      <w:jc w:val="both"/>
    </w:pPr>
  </w:style>
  <w:style w:type="paragraph" w:customStyle="1" w:styleId="Style25">
    <w:name w:val="Style25"/>
    <w:basedOn w:val="a"/>
    <w:qFormat/>
    <w:pPr>
      <w:spacing w:line="298" w:lineRule="exact"/>
      <w:ind w:firstLine="5582"/>
    </w:pPr>
  </w:style>
  <w:style w:type="paragraph" w:customStyle="1" w:styleId="Style26">
    <w:name w:val="Style26"/>
    <w:basedOn w:val="a"/>
    <w:qFormat/>
    <w:pPr>
      <w:spacing w:line="326" w:lineRule="exact"/>
      <w:ind w:firstLine="696"/>
    </w:pPr>
  </w:style>
  <w:style w:type="paragraph" w:customStyle="1" w:styleId="Style27">
    <w:name w:val="Style27"/>
    <w:basedOn w:val="a"/>
    <w:qFormat/>
    <w:pPr>
      <w:spacing w:line="322" w:lineRule="exact"/>
      <w:ind w:firstLine="720"/>
      <w:jc w:val="both"/>
    </w:pPr>
  </w:style>
  <w:style w:type="paragraph" w:customStyle="1" w:styleId="Style28">
    <w:name w:val="Style28"/>
    <w:basedOn w:val="a"/>
    <w:qFormat/>
    <w:pPr>
      <w:spacing w:line="638" w:lineRule="exact"/>
      <w:ind w:firstLine="1138"/>
    </w:pPr>
  </w:style>
  <w:style w:type="paragraph" w:customStyle="1" w:styleId="Style29">
    <w:name w:val="Style29"/>
    <w:basedOn w:val="a"/>
    <w:qFormat/>
    <w:pPr>
      <w:spacing w:line="240" w:lineRule="exact"/>
      <w:ind w:firstLine="288"/>
      <w:jc w:val="both"/>
    </w:pPr>
  </w:style>
  <w:style w:type="paragraph" w:customStyle="1" w:styleId="Style30">
    <w:name w:val="Style30"/>
    <w:basedOn w:val="a"/>
    <w:qFormat/>
    <w:pPr>
      <w:spacing w:line="326" w:lineRule="exact"/>
      <w:ind w:hanging="1382"/>
    </w:pPr>
  </w:style>
  <w:style w:type="paragraph" w:customStyle="1" w:styleId="Style31">
    <w:name w:val="Style31"/>
    <w:basedOn w:val="a"/>
    <w:qFormat/>
    <w:pPr>
      <w:spacing w:line="230" w:lineRule="exact"/>
      <w:jc w:val="both"/>
    </w:pPr>
  </w:style>
  <w:style w:type="paragraph" w:customStyle="1" w:styleId="Style32">
    <w:name w:val="Style32"/>
    <w:basedOn w:val="a"/>
    <w:qFormat/>
  </w:style>
  <w:style w:type="paragraph" w:styleId="a6">
    <w:name w:val="footnote text"/>
    <w:basedOn w:val="a"/>
    <w:qFormat/>
    <w:pPr>
      <w:suppressLineNumbers/>
      <w:ind w:left="283" w:hanging="283"/>
    </w:pPr>
    <w:rPr>
      <w:sz w:val="20"/>
      <w:szCs w:val="20"/>
    </w:rPr>
  </w:style>
  <w:style w:type="paragraph" w:customStyle="1" w:styleId="a7">
    <w:name w:val="Содержимое врезки"/>
    <w:basedOn w:val="a4"/>
    <w:qFormat/>
  </w:style>
  <w:style w:type="paragraph" w:styleId="a8">
    <w:name w:val="header"/>
    <w:basedOn w:val="a"/>
    <w:qFormat/>
    <w:pPr>
      <w:suppressLineNumbers/>
      <w:tabs>
        <w:tab w:val="center" w:pos="5120"/>
        <w:tab w:val="right" w:pos="10240"/>
      </w:tabs>
    </w:pPr>
  </w:style>
  <w:style w:type="paragraph" w:styleId="a9">
    <w:name w:val="footer"/>
    <w:basedOn w:val="a"/>
    <w:qFormat/>
    <w:pPr>
      <w:suppressLineNumbers/>
      <w:tabs>
        <w:tab w:val="center" w:pos="5120"/>
        <w:tab w:val="right" w:pos="10240"/>
      </w:tabs>
    </w:p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</w:rPr>
  </w:style>
  <w:style w:type="paragraph" w:styleId="2">
    <w:name w:val="Body Text Indent 2"/>
    <w:basedOn w:val="a"/>
    <w:qFormat/>
    <w:pPr>
      <w:spacing w:after="120" w:line="480" w:lineRule="auto"/>
      <w:ind w:left="283"/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/>
      <w:ind w:right="19772" w:firstLine="720"/>
    </w:pPr>
    <w:rPr>
      <w:rFonts w:ascii="Arial" w:hAnsi="Arial" w:cs="Arial"/>
    </w:rPr>
  </w:style>
  <w:style w:type="paragraph" w:customStyle="1" w:styleId="CharChar1CharChar1CharChar">
    <w:name w:val="Char Char Знак Знак1 Char Char1 Знак Знак Char Char"/>
    <w:basedOn w:val="a"/>
    <w:qFormat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b">
    <w:name w:val="Body Text Indent"/>
    <w:basedOn w:val="a"/>
    <w:qFormat/>
    <w:pPr>
      <w:spacing w:after="120"/>
      <w:ind w:left="283"/>
    </w:pPr>
  </w:style>
  <w:style w:type="paragraph" w:customStyle="1" w:styleId="ConsPlusDocList">
    <w:name w:val="ConsPlusDocList"/>
    <w:next w:val="a"/>
    <w:qFormat/>
    <w:rPr>
      <w:rFonts w:ascii="Arial" w:eastAsia="Arial" w:hAnsi="Arial" w:cs="Arial"/>
      <w:lang w:bidi="hi-IN"/>
    </w:rPr>
  </w:style>
  <w:style w:type="paragraph" w:customStyle="1" w:styleId="Title">
    <w:name w:val="Title!Название НПА"/>
    <w:basedOn w:val="a"/>
    <w:qFormat/>
    <w:pPr>
      <w:widowControl/>
      <w:spacing w:before="240" w:after="60"/>
      <w:ind w:firstLine="567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11">
    <w:name w:val="Без интервала1"/>
    <w:qFormat/>
    <w:pPr>
      <w:widowControl/>
      <w:ind w:firstLine="567"/>
      <w:jc w:val="both"/>
    </w:pPr>
    <w:rPr>
      <w:rFonts w:eastAsia="Courier New"/>
      <w:kern w:val="1"/>
      <w:sz w:val="28"/>
      <w:szCs w:val="28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12">
    <w:name w:val="Основной шрифт абзаца1"/>
  </w:style>
  <w:style w:type="character" w:customStyle="1" w:styleId="FontStyle34">
    <w:name w:val="Font Style34"/>
    <w:basedOn w:val="12"/>
    <w:rPr>
      <w:spacing w:val="-11"/>
      <w:sz w:val="38"/>
      <w:szCs w:val="38"/>
    </w:rPr>
  </w:style>
  <w:style w:type="character" w:customStyle="1" w:styleId="FontStyle35">
    <w:name w:val="Font Style35"/>
    <w:basedOn w:val="12"/>
    <w:rPr>
      <w:b/>
      <w:bCs/>
      <w:sz w:val="26"/>
      <w:szCs w:val="26"/>
    </w:rPr>
  </w:style>
  <w:style w:type="character" w:customStyle="1" w:styleId="FontStyle36">
    <w:name w:val="Font Style36"/>
    <w:basedOn w:val="12"/>
    <w:rPr>
      <w:rFonts w:ascii="Arial Narrow" w:hAnsi="Arial Narrow" w:cs="Arial Narrow"/>
      <w:b/>
      <w:bCs/>
      <w:sz w:val="46"/>
      <w:szCs w:val="46"/>
    </w:rPr>
  </w:style>
  <w:style w:type="character" w:customStyle="1" w:styleId="FontStyle37">
    <w:name w:val="Font Style37"/>
    <w:basedOn w:val="12"/>
    <w:rPr>
      <w:b/>
      <w:bCs/>
      <w:sz w:val="28"/>
      <w:szCs w:val="28"/>
    </w:rPr>
  </w:style>
  <w:style w:type="character" w:customStyle="1" w:styleId="FontStyle38">
    <w:name w:val="Font Style38"/>
    <w:basedOn w:val="12"/>
    <w:rPr>
      <w:b/>
      <w:bCs/>
      <w:sz w:val="16"/>
      <w:szCs w:val="16"/>
    </w:rPr>
  </w:style>
  <w:style w:type="character" w:customStyle="1" w:styleId="FontStyle39">
    <w:name w:val="Font Style39"/>
    <w:basedOn w:val="12"/>
    <w:rPr>
      <w:sz w:val="26"/>
      <w:szCs w:val="26"/>
    </w:rPr>
  </w:style>
  <w:style w:type="character" w:customStyle="1" w:styleId="FontStyle40">
    <w:name w:val="Font Style40"/>
    <w:basedOn w:val="12"/>
    <w:rPr>
      <w:sz w:val="22"/>
      <w:szCs w:val="22"/>
    </w:rPr>
  </w:style>
  <w:style w:type="character" w:customStyle="1" w:styleId="FontStyle41">
    <w:name w:val="Font Style41"/>
    <w:basedOn w:val="12"/>
    <w:rPr>
      <w:sz w:val="18"/>
      <w:szCs w:val="18"/>
    </w:rPr>
  </w:style>
  <w:style w:type="character" w:customStyle="1" w:styleId="FontStyle42">
    <w:name w:val="Font Style42"/>
    <w:basedOn w:val="12"/>
    <w:rPr>
      <w:sz w:val="26"/>
      <w:szCs w:val="26"/>
    </w:rPr>
  </w:style>
  <w:style w:type="character" w:customStyle="1" w:styleId="FontStyle43">
    <w:name w:val="Font Style43"/>
    <w:basedOn w:val="12"/>
    <w:rPr>
      <w:sz w:val="22"/>
      <w:szCs w:val="22"/>
    </w:rPr>
  </w:style>
  <w:style w:type="character" w:customStyle="1" w:styleId="FontStyle44">
    <w:name w:val="Font Style44"/>
    <w:basedOn w:val="12"/>
    <w:rPr>
      <w:i/>
      <w:iCs/>
      <w:sz w:val="26"/>
      <w:szCs w:val="26"/>
    </w:rPr>
  </w:style>
  <w:style w:type="character" w:styleId="ac">
    <w:name w:val="Hyperlink"/>
    <w:rPr>
      <w:color w:val="000080"/>
      <w:u w:val="single"/>
    </w:rPr>
  </w:style>
  <w:style w:type="character" w:customStyle="1" w:styleId="ad">
    <w:name w:val="Символ сноски"/>
  </w:style>
  <w:style w:type="character" w:styleId="ae">
    <w:name w:val="footnote reference"/>
    <w:rPr>
      <w:vertAlign w:val="superscript"/>
    </w:rPr>
  </w:style>
  <w:style w:type="character" w:customStyle="1" w:styleId="af">
    <w:name w:val="Символ нумерации"/>
  </w:style>
  <w:style w:type="character" w:customStyle="1" w:styleId="af0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1">
    <w:name w:val="endnote reference"/>
    <w:rPr>
      <w:vertAlign w:val="superscript"/>
    </w:rPr>
  </w:style>
  <w:style w:type="character" w:styleId="af2">
    <w:name w:val="page number"/>
    <w:basedOn w:val="a0"/>
  </w:style>
  <w:style w:type="character" w:customStyle="1" w:styleId="af3">
    <w:name w:val="Основной текст Знак"/>
    <w:basedOn w:val="a0"/>
    <w:rPr>
      <w:sz w:val="24"/>
      <w:szCs w:val="24"/>
      <w:lang w:val="ru-RU" w:bidi="ar-SA"/>
    </w:rPr>
  </w:style>
  <w:style w:type="character" w:customStyle="1" w:styleId="blk">
    <w:name w:val="blk"/>
    <w:basedOn w:val="a0"/>
  </w:style>
  <w:style w:type="character" w:styleId="af4">
    <w:name w:val="Emphasis"/>
    <w:basedOn w:val="a0"/>
    <w:rPr>
      <w:i/>
      <w:iCs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26" Type="http://schemas.openxmlformats.org/officeDocument/2006/relationships/image" Target="media/image15.jpeg"/><Relationship Id="rId39" Type="http://schemas.openxmlformats.org/officeDocument/2006/relationships/image" Target="media/image28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42" Type="http://schemas.openxmlformats.org/officeDocument/2006/relationships/image" Target="media/image31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41" Type="http://schemas.openxmlformats.org/officeDocument/2006/relationships/image" Target="media/image3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5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Татьяна</dc:creator>
  <cp:lastModifiedBy>user</cp:lastModifiedBy>
  <cp:revision>2</cp:revision>
  <cp:lastPrinted>2019-04-19T13:08:00Z</cp:lastPrinted>
  <dcterms:created xsi:type="dcterms:W3CDTF">2023-05-16T11:13:00Z</dcterms:created>
  <dcterms:modified xsi:type="dcterms:W3CDTF">2023-05-16T11:13:00Z</dcterms:modified>
</cp:coreProperties>
</file>