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6B" w:rsidRDefault="00D0669F" w:rsidP="00610B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vertAlign w:val="superscript"/>
          <w:lang w:eastAsia="ru-RU"/>
        </w:rPr>
        <w:drawing>
          <wp:anchor distT="0" distB="0" distL="114935" distR="114935" simplePos="0" relativeHeight="251660288" behindDoc="0" locked="0" layoutInCell="1" allowOverlap="1" wp14:anchorId="5BCEC27D" wp14:editId="2608292D">
            <wp:simplePos x="0" y="0"/>
            <wp:positionH relativeFrom="column">
              <wp:posOffset>2329815</wp:posOffset>
            </wp:positionH>
            <wp:positionV relativeFrom="paragraph">
              <wp:posOffset>-81915</wp:posOffset>
            </wp:positionV>
            <wp:extent cx="733425" cy="790575"/>
            <wp:effectExtent l="19050" t="0" r="9525" b="0"/>
            <wp:wrapTight wrapText="bothSides">
              <wp:wrapPolygon edited="0">
                <wp:start x="-561" y="0"/>
                <wp:lineTo x="-561" y="21340"/>
                <wp:lineTo x="21881" y="21340"/>
                <wp:lineTo x="21881" y="0"/>
                <wp:lineTo x="-56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B6B" w:rsidRDefault="00610B6B" w:rsidP="00610B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10B6B" w:rsidRDefault="00610B6B" w:rsidP="00610B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10B6B" w:rsidRPr="00BC21CB" w:rsidRDefault="00610B6B" w:rsidP="00610B6B">
      <w:pPr>
        <w:rPr>
          <w:b/>
          <w:sz w:val="28"/>
          <w:szCs w:val="28"/>
          <w:lang w:val="en-US"/>
        </w:rPr>
      </w:pPr>
    </w:p>
    <w:p w:rsidR="00610B6B" w:rsidRDefault="00610B6B" w:rsidP="00610B6B">
      <w:pPr>
        <w:jc w:val="center"/>
        <w:rPr>
          <w:b/>
          <w:sz w:val="28"/>
          <w:szCs w:val="28"/>
        </w:rPr>
      </w:pPr>
    </w:p>
    <w:p w:rsidR="009A0F10" w:rsidRDefault="00610B6B" w:rsidP="00610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ЗАБОРЬЕВСКОГО СЕЛЬСКОГО ПОСЕЛЕНИЯ ДЕМИДОВСКОГО РАЙОНА СМОЛЕНСКОЙ ОБЛАСТИ</w:t>
      </w:r>
      <w:r w:rsidR="00403CB9" w:rsidRPr="00403CB9">
        <w:rPr>
          <w:b/>
          <w:sz w:val="28"/>
          <w:szCs w:val="28"/>
        </w:rPr>
        <w:t xml:space="preserve"> </w:t>
      </w:r>
    </w:p>
    <w:p w:rsidR="00610B6B" w:rsidRPr="00403CB9" w:rsidRDefault="009A0F10" w:rsidP="00610B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</w:t>
      </w:r>
      <w:r w:rsidR="00403CB9">
        <w:rPr>
          <w:b/>
          <w:sz w:val="28"/>
          <w:szCs w:val="28"/>
        </w:rPr>
        <w:t>ОГО СОЗЫВА</w:t>
      </w:r>
    </w:p>
    <w:p w:rsidR="00610B6B" w:rsidRDefault="00610B6B" w:rsidP="00610B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B6B" w:rsidRDefault="00610B6B" w:rsidP="00610B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73A95" w:rsidRPr="00100407" w:rsidRDefault="00673A95" w:rsidP="00610B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0B6B" w:rsidRPr="00100407" w:rsidRDefault="00610B6B" w:rsidP="00610B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B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270">
        <w:rPr>
          <w:rFonts w:ascii="Times New Roman" w:hAnsi="Times New Roman" w:cs="Times New Roman"/>
          <w:b w:val="0"/>
          <w:sz w:val="28"/>
          <w:szCs w:val="28"/>
        </w:rPr>
        <w:t>2</w:t>
      </w:r>
      <w:r w:rsidR="009A0F10">
        <w:rPr>
          <w:rFonts w:ascii="Times New Roman" w:hAnsi="Times New Roman" w:cs="Times New Roman"/>
          <w:b w:val="0"/>
          <w:sz w:val="28"/>
          <w:szCs w:val="28"/>
        </w:rPr>
        <w:t>9</w:t>
      </w:r>
      <w:r w:rsidR="00100407">
        <w:rPr>
          <w:rFonts w:ascii="Times New Roman" w:hAnsi="Times New Roman" w:cs="Times New Roman"/>
          <w:b w:val="0"/>
          <w:sz w:val="28"/>
          <w:szCs w:val="28"/>
        </w:rPr>
        <w:t>.0</w:t>
      </w:r>
      <w:r w:rsidR="009A0F10">
        <w:rPr>
          <w:rFonts w:ascii="Times New Roman" w:hAnsi="Times New Roman" w:cs="Times New Roman"/>
          <w:b w:val="0"/>
          <w:sz w:val="28"/>
          <w:szCs w:val="28"/>
        </w:rPr>
        <w:t>1</w:t>
      </w:r>
      <w:r w:rsidR="00100407">
        <w:rPr>
          <w:rFonts w:ascii="Times New Roman" w:hAnsi="Times New Roman" w:cs="Times New Roman"/>
          <w:b w:val="0"/>
          <w:sz w:val="28"/>
          <w:szCs w:val="28"/>
        </w:rPr>
        <w:t>.20</w:t>
      </w:r>
      <w:r w:rsidR="009A0F10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10B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                                                         </w:t>
      </w:r>
      <w:r w:rsidR="0010040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№ </w:t>
      </w:r>
      <w:r w:rsidR="0076527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10B6B" w:rsidRDefault="00610B6B" w:rsidP="00610B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0B6B" w:rsidRDefault="00610B6B" w:rsidP="00610B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0B6B" w:rsidRDefault="00100407" w:rsidP="00610B6B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структуру</w:t>
      </w:r>
      <w:r w:rsidR="00610B6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610B6B"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 w:rsidR="00610B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</w:t>
      </w:r>
    </w:p>
    <w:p w:rsidR="00610B6B" w:rsidRDefault="00610B6B" w:rsidP="00610B6B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0B6B" w:rsidRDefault="00100407" w:rsidP="001004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="00610B6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610B6B"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 w:rsidR="00610B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</w:t>
      </w:r>
    </w:p>
    <w:p w:rsidR="00610B6B" w:rsidRDefault="00610B6B" w:rsidP="00610B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10B6B" w:rsidRDefault="00610B6B" w:rsidP="001004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610B6B" w:rsidRDefault="00610B6B" w:rsidP="00610B6B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0B6B" w:rsidRDefault="00610B6B" w:rsidP="00610B6B">
      <w:pPr>
        <w:pStyle w:val="ConsPlusTitle"/>
        <w:widowControl/>
        <w:ind w:firstLine="720"/>
        <w:jc w:val="both"/>
      </w:pPr>
    </w:p>
    <w:p w:rsidR="00610B6B" w:rsidRDefault="00610B6B" w:rsidP="00610B6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0040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proofErr w:type="gramStart"/>
      <w:r w:rsidR="00100407">
        <w:rPr>
          <w:rFonts w:ascii="Times New Roman" w:hAnsi="Times New Roman" w:cs="Times New Roman"/>
          <w:b w:val="0"/>
          <w:sz w:val="28"/>
          <w:szCs w:val="28"/>
        </w:rPr>
        <w:t xml:space="preserve">изменение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</w:t>
      </w:r>
      <w:r w:rsidR="00100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F10">
        <w:rPr>
          <w:rFonts w:ascii="Times New Roman" w:hAnsi="Times New Roman" w:cs="Times New Roman"/>
          <w:b w:val="0"/>
          <w:sz w:val="28"/>
          <w:szCs w:val="28"/>
        </w:rPr>
        <w:t>дополнив</w:t>
      </w:r>
      <w:proofErr w:type="gramEnd"/>
      <w:r w:rsidR="009A0F10">
        <w:rPr>
          <w:rFonts w:ascii="Times New Roman" w:hAnsi="Times New Roman" w:cs="Times New Roman"/>
          <w:b w:val="0"/>
          <w:sz w:val="28"/>
          <w:szCs w:val="28"/>
        </w:rPr>
        <w:t xml:space="preserve"> позицией следующего содержания:</w:t>
      </w:r>
      <w:r w:rsidR="00100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270" w:rsidRPr="00765270">
        <w:rPr>
          <w:rFonts w:ascii="Times New Roman" w:hAnsi="Times New Roman" w:cs="Times New Roman"/>
          <w:b w:val="0"/>
          <w:sz w:val="28"/>
          <w:szCs w:val="28"/>
        </w:rPr>
        <w:t>«</w:t>
      </w:r>
      <w:r w:rsidR="009A0F10">
        <w:rPr>
          <w:rFonts w:ascii="Times New Roman" w:hAnsi="Times New Roman" w:cs="Times New Roman"/>
          <w:b w:val="0"/>
          <w:sz w:val="28"/>
          <w:szCs w:val="28"/>
        </w:rPr>
        <w:t>Инспектор по воинскому учету</w:t>
      </w:r>
      <w:r w:rsidR="00765270" w:rsidRPr="0076527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0407" w:rsidRDefault="00100407" w:rsidP="00610B6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0B6B" w:rsidRDefault="00610B6B" w:rsidP="00610B6B">
      <w:pPr>
        <w:ind w:firstLine="720"/>
        <w:jc w:val="both"/>
        <w:rPr>
          <w:sz w:val="28"/>
          <w:szCs w:val="28"/>
        </w:rPr>
      </w:pPr>
    </w:p>
    <w:p w:rsidR="00610B6B" w:rsidRDefault="00610B6B" w:rsidP="00610B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10B6B" w:rsidRDefault="00610B6B" w:rsidP="00610B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49EF" w:rsidRDefault="00610B6B" w:rsidP="00610B6B">
      <w:pPr>
        <w:rPr>
          <w:sz w:val="28"/>
          <w:szCs w:val="28"/>
        </w:rPr>
        <w:sectPr w:rsidR="003749EF" w:rsidSect="00900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Демидовского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3CB9">
        <w:rPr>
          <w:sz w:val="28"/>
          <w:szCs w:val="28"/>
        </w:rPr>
        <w:t xml:space="preserve">  </w:t>
      </w:r>
      <w:r w:rsidR="00403CB9">
        <w:rPr>
          <w:sz w:val="28"/>
          <w:szCs w:val="28"/>
        </w:rPr>
        <w:t xml:space="preserve">    </w:t>
      </w:r>
      <w:r w:rsidR="00100407">
        <w:rPr>
          <w:sz w:val="28"/>
          <w:szCs w:val="28"/>
        </w:rPr>
        <w:t xml:space="preserve">       </w:t>
      </w:r>
      <w:r w:rsidR="00403CB9">
        <w:rPr>
          <w:sz w:val="28"/>
          <w:szCs w:val="28"/>
        </w:rPr>
        <w:t xml:space="preserve"> </w:t>
      </w:r>
      <w:r w:rsidRPr="00403CB9">
        <w:rPr>
          <w:sz w:val="28"/>
          <w:szCs w:val="28"/>
        </w:rPr>
        <w:t xml:space="preserve"> </w:t>
      </w:r>
      <w:r w:rsidR="00F53EE1">
        <w:rPr>
          <w:sz w:val="28"/>
          <w:szCs w:val="28"/>
        </w:rPr>
        <w:t xml:space="preserve">    </w:t>
      </w:r>
      <w:r w:rsidR="009A0F10">
        <w:rPr>
          <w:sz w:val="28"/>
          <w:szCs w:val="28"/>
        </w:rPr>
        <w:t xml:space="preserve">    А.В.</w:t>
      </w:r>
      <w:r w:rsidR="00F53EE1">
        <w:rPr>
          <w:sz w:val="28"/>
          <w:szCs w:val="28"/>
        </w:rPr>
        <w:t xml:space="preserve"> </w:t>
      </w:r>
      <w:r w:rsidR="009A0F10">
        <w:rPr>
          <w:sz w:val="28"/>
          <w:szCs w:val="28"/>
        </w:rPr>
        <w:t>Лисененков</w:t>
      </w:r>
    </w:p>
    <w:p w:rsidR="00900B1B" w:rsidRDefault="00900B1B" w:rsidP="00610B6B">
      <w:pPr>
        <w:rPr>
          <w:sz w:val="28"/>
          <w:szCs w:val="28"/>
        </w:rPr>
      </w:pPr>
    </w:p>
    <w:p w:rsidR="003749EF" w:rsidRDefault="003749EF" w:rsidP="00610B6B">
      <w:pPr>
        <w:rPr>
          <w:sz w:val="28"/>
          <w:szCs w:val="28"/>
        </w:rPr>
      </w:pPr>
    </w:p>
    <w:p w:rsidR="003749EF" w:rsidRDefault="003749EF" w:rsidP="00610B6B">
      <w:pPr>
        <w:rPr>
          <w:sz w:val="28"/>
          <w:szCs w:val="28"/>
        </w:rPr>
      </w:pPr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right"/>
        <w:rPr>
          <w:rFonts w:eastAsia="Arial Unicode MS"/>
          <w:kern w:val="2"/>
          <w:lang w:eastAsia="ru-RU"/>
        </w:rPr>
      </w:pPr>
      <w:r w:rsidRPr="003749EF">
        <w:rPr>
          <w:rFonts w:eastAsia="Arial Unicode MS"/>
          <w:kern w:val="2"/>
          <w:lang w:eastAsia="ru-RU"/>
        </w:rPr>
        <w:t xml:space="preserve">                                                                       Приложение к решению Совета</w:t>
      </w:r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right"/>
        <w:rPr>
          <w:rFonts w:eastAsia="Arial Unicode MS"/>
          <w:kern w:val="2"/>
          <w:lang w:eastAsia="ru-RU"/>
        </w:rPr>
      </w:pPr>
      <w:r w:rsidRPr="003749EF">
        <w:rPr>
          <w:rFonts w:eastAsia="Arial Unicode MS"/>
          <w:kern w:val="2"/>
          <w:lang w:eastAsia="ru-RU"/>
        </w:rPr>
        <w:t xml:space="preserve">                                                                                   депутатов </w:t>
      </w:r>
      <w:proofErr w:type="spellStart"/>
      <w:r w:rsidRPr="003749EF">
        <w:rPr>
          <w:rFonts w:eastAsia="Arial Unicode MS"/>
          <w:kern w:val="2"/>
          <w:lang w:eastAsia="ru-RU"/>
        </w:rPr>
        <w:t>Заборьевского</w:t>
      </w:r>
      <w:proofErr w:type="spellEnd"/>
      <w:r w:rsidRPr="003749EF">
        <w:rPr>
          <w:rFonts w:eastAsia="Arial Unicode MS"/>
          <w:kern w:val="2"/>
          <w:lang w:eastAsia="ru-RU"/>
        </w:rPr>
        <w:t xml:space="preserve"> </w:t>
      </w:r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right"/>
        <w:rPr>
          <w:rFonts w:eastAsia="Arial Unicode MS"/>
          <w:kern w:val="2"/>
          <w:lang w:eastAsia="ru-RU"/>
        </w:rPr>
      </w:pPr>
      <w:r w:rsidRPr="003749EF">
        <w:rPr>
          <w:rFonts w:eastAsia="Arial Unicode MS"/>
          <w:kern w:val="2"/>
          <w:lang w:eastAsia="ru-RU"/>
        </w:rPr>
        <w:t xml:space="preserve">                                                                                   сельского поселения</w:t>
      </w:r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right"/>
        <w:rPr>
          <w:rFonts w:eastAsia="Arial Unicode MS"/>
          <w:kern w:val="2"/>
          <w:lang w:eastAsia="ru-RU"/>
        </w:rPr>
      </w:pPr>
      <w:r w:rsidRPr="003749EF">
        <w:rPr>
          <w:rFonts w:eastAsia="Arial Unicode MS"/>
          <w:kern w:val="2"/>
          <w:lang w:eastAsia="ru-RU"/>
        </w:rPr>
        <w:t xml:space="preserve">                                                                                   </w:t>
      </w:r>
      <w:proofErr w:type="gramStart"/>
      <w:r w:rsidRPr="003749EF">
        <w:rPr>
          <w:rFonts w:eastAsia="Arial Unicode MS"/>
          <w:kern w:val="2"/>
          <w:lang w:eastAsia="ru-RU"/>
        </w:rPr>
        <w:t xml:space="preserve">от 22.09.2015 года № 20 (в ред. Решения </w:t>
      </w:r>
      <w:proofErr w:type="gramEnd"/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right"/>
        <w:rPr>
          <w:rFonts w:eastAsia="Arial Unicode MS"/>
          <w:kern w:val="2"/>
          <w:lang w:eastAsia="ru-RU"/>
        </w:rPr>
      </w:pPr>
      <w:r w:rsidRPr="003749EF">
        <w:rPr>
          <w:rFonts w:eastAsia="Arial Unicode MS"/>
          <w:kern w:val="2"/>
          <w:lang w:eastAsia="ru-RU"/>
        </w:rPr>
        <w:t xml:space="preserve">№ 22 от 15.04.2016 г., № 43 от 26.09.2017г., </w:t>
      </w:r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right"/>
        <w:rPr>
          <w:rFonts w:eastAsia="Arial Unicode MS"/>
          <w:kern w:val="2"/>
          <w:lang w:eastAsia="ru-RU"/>
        </w:rPr>
      </w:pPr>
      <w:proofErr w:type="gramStart"/>
      <w:r w:rsidRPr="003749EF">
        <w:rPr>
          <w:rFonts w:eastAsia="Arial Unicode MS"/>
          <w:kern w:val="2"/>
          <w:lang w:eastAsia="ru-RU"/>
        </w:rPr>
        <w:t>№ 3 от 29.01.2021г.)</w:t>
      </w:r>
      <w:proofErr w:type="gramEnd"/>
    </w:p>
    <w:p w:rsidR="003749EF" w:rsidRPr="003749EF" w:rsidRDefault="003749EF" w:rsidP="003749EF">
      <w:pPr>
        <w:widowControl w:val="0"/>
        <w:tabs>
          <w:tab w:val="left" w:pos="5339"/>
        </w:tabs>
        <w:ind w:left="390"/>
        <w:rPr>
          <w:rFonts w:eastAsia="Arial Unicode MS"/>
          <w:kern w:val="2"/>
          <w:lang w:eastAsia="ru-RU"/>
        </w:rPr>
      </w:pPr>
    </w:p>
    <w:p w:rsidR="003749EF" w:rsidRPr="003749EF" w:rsidRDefault="003749EF" w:rsidP="003749EF">
      <w:pPr>
        <w:widowControl w:val="0"/>
        <w:tabs>
          <w:tab w:val="left" w:pos="5339"/>
        </w:tabs>
        <w:rPr>
          <w:rFonts w:eastAsia="Arial Unicode MS"/>
          <w:kern w:val="2"/>
          <w:lang w:eastAsia="ru-RU"/>
        </w:rPr>
      </w:pPr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center"/>
        <w:rPr>
          <w:rFonts w:eastAsia="Arial Unicode MS"/>
          <w:b/>
          <w:kern w:val="2"/>
          <w:sz w:val="28"/>
          <w:szCs w:val="28"/>
          <w:lang w:eastAsia="ru-RU"/>
        </w:rPr>
      </w:pPr>
      <w:r w:rsidRPr="003749EF">
        <w:rPr>
          <w:rFonts w:eastAsia="Arial Unicode MS"/>
          <w:b/>
          <w:kern w:val="2"/>
          <w:sz w:val="28"/>
          <w:szCs w:val="28"/>
          <w:lang w:eastAsia="ru-RU"/>
        </w:rPr>
        <w:t>СТРУКТУРА</w:t>
      </w:r>
    </w:p>
    <w:p w:rsidR="003749EF" w:rsidRPr="003749EF" w:rsidRDefault="003749EF" w:rsidP="003749EF">
      <w:pPr>
        <w:widowControl w:val="0"/>
        <w:tabs>
          <w:tab w:val="left" w:pos="5339"/>
        </w:tabs>
        <w:ind w:left="390"/>
        <w:jc w:val="center"/>
        <w:rPr>
          <w:rFonts w:eastAsia="Arial Unicode MS"/>
          <w:kern w:val="2"/>
          <w:sz w:val="28"/>
          <w:szCs w:val="28"/>
          <w:lang w:eastAsia="ru-RU"/>
        </w:rPr>
      </w:pPr>
      <w:r w:rsidRPr="003749EF">
        <w:rPr>
          <w:rFonts w:eastAsia="Arial Unicode MS"/>
          <w:kern w:val="2"/>
          <w:sz w:val="28"/>
          <w:szCs w:val="28"/>
          <w:lang w:eastAsia="ru-RU"/>
        </w:rPr>
        <w:t xml:space="preserve">Администрации </w:t>
      </w:r>
      <w:proofErr w:type="spellStart"/>
      <w:r w:rsidRPr="003749EF">
        <w:rPr>
          <w:rFonts w:eastAsia="Arial Unicode MS"/>
          <w:kern w:val="2"/>
          <w:sz w:val="28"/>
          <w:szCs w:val="28"/>
          <w:lang w:eastAsia="ru-RU"/>
        </w:rPr>
        <w:t>Заборьевского</w:t>
      </w:r>
      <w:proofErr w:type="spellEnd"/>
      <w:r w:rsidRPr="003749EF">
        <w:rPr>
          <w:rFonts w:eastAsia="Arial Unicode MS"/>
          <w:kern w:val="2"/>
          <w:sz w:val="28"/>
          <w:szCs w:val="28"/>
          <w:lang w:eastAsia="ru-RU"/>
        </w:rPr>
        <w:t xml:space="preserve"> сельского поселения</w:t>
      </w:r>
    </w:p>
    <w:p w:rsidR="003749EF" w:rsidRPr="003749EF" w:rsidRDefault="003749EF" w:rsidP="003749EF">
      <w:pPr>
        <w:widowControl w:val="0"/>
        <w:ind w:left="390"/>
        <w:jc w:val="center"/>
        <w:rPr>
          <w:rFonts w:eastAsia="Arial Unicode MS"/>
          <w:kern w:val="2"/>
          <w:sz w:val="28"/>
          <w:szCs w:val="28"/>
          <w:lang w:eastAsia="ru-RU"/>
        </w:rPr>
      </w:pPr>
      <w:r w:rsidRPr="003749EF">
        <w:rPr>
          <w:rFonts w:eastAsia="Arial Unicode MS"/>
          <w:kern w:val="2"/>
          <w:sz w:val="28"/>
          <w:szCs w:val="28"/>
          <w:lang w:eastAsia="ru-RU"/>
        </w:rPr>
        <w:t>Демидовского района Смоленской области</w:t>
      </w:r>
    </w:p>
    <w:p w:rsidR="003749EF" w:rsidRPr="003749EF" w:rsidRDefault="003749EF" w:rsidP="003749EF">
      <w:pPr>
        <w:widowControl w:val="0"/>
        <w:ind w:left="390"/>
        <w:jc w:val="center"/>
        <w:rPr>
          <w:rFonts w:eastAsia="Arial Unicode MS"/>
          <w:kern w:val="2"/>
          <w:sz w:val="28"/>
          <w:szCs w:val="28"/>
          <w:lang w:eastAsia="ru-RU"/>
        </w:rPr>
      </w:pPr>
    </w:p>
    <w:tbl>
      <w:tblPr>
        <w:tblStyle w:val="a3"/>
        <w:tblW w:w="0" w:type="auto"/>
        <w:tblInd w:w="3231" w:type="dxa"/>
        <w:tblLook w:val="04A0" w:firstRow="1" w:lastRow="0" w:firstColumn="1" w:lastColumn="0" w:noHBand="0" w:noVBand="1"/>
      </w:tblPr>
      <w:tblGrid>
        <w:gridCol w:w="8930"/>
      </w:tblGrid>
      <w:tr w:rsidR="003749EF" w:rsidRPr="003749EF" w:rsidTr="00A30C40">
        <w:tc>
          <w:tcPr>
            <w:tcW w:w="8930" w:type="dxa"/>
          </w:tcPr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 xml:space="preserve">Глава муниципального образования </w:t>
            </w:r>
            <w:proofErr w:type="spellStart"/>
            <w:r w:rsidRPr="003749EF">
              <w:rPr>
                <w:rFonts w:eastAsia="Arial Unicode MS"/>
                <w:kern w:val="2"/>
                <w:lang w:eastAsia="ru-RU"/>
              </w:rPr>
              <w:t>Заборьевского</w:t>
            </w:r>
            <w:proofErr w:type="spellEnd"/>
            <w:r w:rsidRPr="003749EF">
              <w:rPr>
                <w:rFonts w:eastAsia="Arial Unicode MS"/>
                <w:kern w:val="2"/>
                <w:lang w:eastAsia="ru-RU"/>
              </w:rPr>
              <w:t xml:space="preserve"> сельского поселения </w:t>
            </w:r>
          </w:p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sz w:val="28"/>
                <w:szCs w:val="28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>Демидовского района Смоленской области</w:t>
            </w:r>
          </w:p>
        </w:tc>
      </w:tr>
    </w:tbl>
    <w:p w:rsidR="003749EF" w:rsidRPr="003749EF" w:rsidRDefault="003749EF" w:rsidP="003749EF">
      <w:pPr>
        <w:widowControl w:val="0"/>
        <w:ind w:left="390"/>
        <w:jc w:val="center"/>
        <w:rPr>
          <w:rFonts w:eastAsia="Arial Unicode MS"/>
          <w:kern w:val="2"/>
          <w:sz w:val="28"/>
          <w:szCs w:val="28"/>
          <w:lang w:eastAsia="ru-RU"/>
        </w:rPr>
      </w:pPr>
      <w:r w:rsidRPr="003749EF">
        <w:rPr>
          <w:rFonts w:eastAsia="Arial Unicode MS"/>
          <w:noProof/>
          <w:kern w:val="2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4.55pt;margin-top:1.7pt;width:168.75pt;height:143.2pt;z-index:251667456;mso-position-horizontal-relative:text;mso-position-vertical-relative:text" o:connectortype="straight">
            <v:stroke endarrow="block"/>
          </v:shape>
        </w:pict>
      </w:r>
      <w:r w:rsidRPr="003749EF">
        <w:rPr>
          <w:rFonts w:eastAsia="Arial Unicode MS"/>
          <w:noProof/>
          <w:kern w:val="2"/>
          <w:sz w:val="28"/>
          <w:szCs w:val="28"/>
          <w:lang w:eastAsia="ru-RU"/>
        </w:rPr>
        <w:pict>
          <v:shape id="_x0000_s1029" type="#_x0000_t32" style="position:absolute;left:0;text-align:left;margin-left:374.55pt;margin-top:1.7pt;width:71.25pt;height:143.2pt;z-index:251665408;mso-position-horizontal-relative:text;mso-position-vertical-relative:text" o:connectortype="straight">
            <v:stroke endarrow="block"/>
          </v:shape>
        </w:pict>
      </w:r>
      <w:r w:rsidRPr="003749EF">
        <w:rPr>
          <w:rFonts w:eastAsia="Arial Unicode MS"/>
          <w:noProof/>
          <w:kern w:val="2"/>
          <w:sz w:val="28"/>
          <w:szCs w:val="28"/>
          <w:lang w:eastAsia="ru-RU"/>
        </w:rPr>
        <w:pict>
          <v:shape id="_x0000_s1027" type="#_x0000_t32" style="position:absolute;left:0;text-align:left;margin-left:328.05pt;margin-top:1.7pt;width:46.5pt;height:143.2pt;flip:x;z-index:251663360;mso-position-horizontal-relative:text;mso-position-vertical-relative:text" o:connectortype="straight">
            <v:stroke endarrow="block"/>
          </v:shape>
        </w:pict>
      </w:r>
      <w:r w:rsidRPr="003749EF">
        <w:rPr>
          <w:rFonts w:eastAsia="Arial Unicode MS"/>
          <w:noProof/>
          <w:kern w:val="2"/>
          <w:sz w:val="28"/>
          <w:szCs w:val="28"/>
          <w:lang w:eastAsia="ru-RU"/>
        </w:rPr>
        <w:pict>
          <v:shape id="_x0000_s1028" type="#_x0000_t32" style="position:absolute;left:0;text-align:left;margin-left:218.55pt;margin-top:1.7pt;width:156pt;height:143.2pt;flip:x;z-index:251664384;mso-position-horizontal-relative:text;mso-position-vertical-relative:text" o:connectortype="straight">
            <v:stroke endarrow="block"/>
          </v:shape>
        </w:pict>
      </w:r>
      <w:r w:rsidRPr="003749EF">
        <w:rPr>
          <w:rFonts w:eastAsia="Arial Unicode MS"/>
          <w:noProof/>
          <w:kern w:val="2"/>
          <w:sz w:val="28"/>
          <w:szCs w:val="28"/>
          <w:lang w:eastAsia="ru-RU"/>
        </w:rPr>
        <w:pict>
          <v:shape id="_x0000_s1030" type="#_x0000_t32" style="position:absolute;left:0;text-align:left;margin-left:109.8pt;margin-top:1.7pt;width:264.75pt;height:143.2pt;flip:x;z-index:251666432;mso-position-horizontal-relative:text;mso-position-vertical-relative:text" o:connectortype="straight" strokecolor="black [3213]">
            <v:stroke endarrow="block"/>
          </v:shape>
        </w:pict>
      </w:r>
      <w:r w:rsidRPr="003749EF">
        <w:rPr>
          <w:rFonts w:eastAsia="Arial Unicode MS"/>
          <w:noProof/>
          <w:kern w:val="2"/>
          <w:sz w:val="28"/>
          <w:szCs w:val="28"/>
          <w:lang w:eastAsia="ru-RU"/>
        </w:rPr>
        <w:pict>
          <v:shape id="_x0000_s1032" type="#_x0000_t32" style="position:absolute;left:0;text-align:left;margin-left:374.55pt;margin-top:1.7pt;width:273.75pt;height:143.2pt;z-index:251668480;mso-position-horizontal-relative:text;mso-position-vertical-relative:text" o:connectortype="straight">
            <v:stroke endarrow="block"/>
          </v:shape>
        </w:pict>
      </w:r>
      <w:r w:rsidRPr="003749EF">
        <w:rPr>
          <w:rFonts w:eastAsia="Arial Unicode MS"/>
          <w:noProof/>
          <w:kern w:val="2"/>
          <w:sz w:val="28"/>
          <w:szCs w:val="28"/>
          <w:lang w:eastAsia="ru-RU"/>
        </w:rPr>
        <w:pict>
          <v:shape id="_x0000_s1026" type="#_x0000_t32" style="position:absolute;left:0;text-align:left;margin-left:155.55pt;margin-top:1.7pt;width:.75pt;height:0;z-index:251662336;mso-position-horizontal-relative:text;mso-position-vertical-relative:text" o:connectortype="straight">
            <v:stroke endarrow="block"/>
          </v:shape>
        </w:pict>
      </w:r>
    </w:p>
    <w:p w:rsidR="003749EF" w:rsidRPr="003749EF" w:rsidRDefault="003749EF" w:rsidP="003749EF">
      <w:pPr>
        <w:widowControl w:val="0"/>
        <w:ind w:left="390"/>
        <w:jc w:val="center"/>
        <w:rPr>
          <w:rFonts w:eastAsia="Arial Unicode MS"/>
          <w:kern w:val="2"/>
          <w:sz w:val="28"/>
          <w:szCs w:val="28"/>
          <w:lang w:eastAsia="ru-RU"/>
        </w:rPr>
      </w:pPr>
    </w:p>
    <w:p w:rsidR="003749EF" w:rsidRPr="003749EF" w:rsidRDefault="003749EF" w:rsidP="003749EF">
      <w:pPr>
        <w:widowControl w:val="0"/>
        <w:ind w:left="390"/>
        <w:rPr>
          <w:rFonts w:eastAsia="Arial Unicode MS"/>
          <w:kern w:val="2"/>
          <w:sz w:val="28"/>
          <w:szCs w:val="28"/>
          <w:lang w:val="en-US" w:eastAsia="ru-RU"/>
        </w:rPr>
      </w:pPr>
      <w:r w:rsidRPr="003749EF">
        <w:rPr>
          <w:rFonts w:eastAsia="Arial Unicode MS"/>
          <w:kern w:val="2"/>
          <w:sz w:val="28"/>
          <w:szCs w:val="28"/>
          <w:lang w:val="en-US" w:eastAsia="ru-RU"/>
        </w:rPr>
        <w:t xml:space="preserve">          </w:t>
      </w:r>
    </w:p>
    <w:p w:rsidR="003749EF" w:rsidRPr="003749EF" w:rsidRDefault="003749EF" w:rsidP="003749EF">
      <w:pPr>
        <w:widowControl w:val="0"/>
        <w:ind w:left="390"/>
        <w:rPr>
          <w:rFonts w:eastAsia="Arial Unicode MS"/>
          <w:kern w:val="2"/>
          <w:sz w:val="28"/>
          <w:szCs w:val="28"/>
          <w:lang w:val="en-US" w:eastAsia="ru-RU"/>
        </w:rPr>
      </w:pPr>
      <w:r w:rsidRPr="003749EF">
        <w:rPr>
          <w:rFonts w:eastAsia="Arial Unicode MS"/>
          <w:kern w:val="2"/>
          <w:sz w:val="28"/>
          <w:szCs w:val="28"/>
          <w:lang w:val="en-US" w:eastAsia="ru-RU"/>
        </w:rPr>
        <w:t xml:space="preserve">                             </w:t>
      </w:r>
    </w:p>
    <w:p w:rsidR="003749EF" w:rsidRPr="003749EF" w:rsidRDefault="003749EF" w:rsidP="003749EF">
      <w:pPr>
        <w:widowControl w:val="0"/>
        <w:rPr>
          <w:rFonts w:eastAsia="Arial Unicode MS"/>
          <w:kern w:val="2"/>
          <w:sz w:val="28"/>
          <w:szCs w:val="28"/>
          <w:lang w:val="en-US" w:eastAsia="ru-RU"/>
        </w:rPr>
      </w:pPr>
    </w:p>
    <w:p w:rsidR="003749EF" w:rsidRPr="003749EF" w:rsidRDefault="003749EF" w:rsidP="003749EF">
      <w:pPr>
        <w:widowControl w:val="0"/>
        <w:rPr>
          <w:rFonts w:eastAsia="Arial Unicode MS"/>
          <w:kern w:val="2"/>
          <w:sz w:val="28"/>
          <w:szCs w:val="28"/>
          <w:lang w:val="en-US" w:eastAsia="ru-RU"/>
        </w:rPr>
      </w:pPr>
    </w:p>
    <w:p w:rsidR="003749EF" w:rsidRPr="003749EF" w:rsidRDefault="003749EF" w:rsidP="003749EF">
      <w:pPr>
        <w:widowControl w:val="0"/>
        <w:rPr>
          <w:rFonts w:eastAsia="Arial Unicode MS"/>
          <w:kern w:val="2"/>
          <w:sz w:val="28"/>
          <w:szCs w:val="28"/>
          <w:lang w:val="en-US" w:eastAsia="ru-RU"/>
        </w:rPr>
      </w:pPr>
    </w:p>
    <w:p w:rsidR="003749EF" w:rsidRPr="003749EF" w:rsidRDefault="003749EF" w:rsidP="003749EF">
      <w:pPr>
        <w:widowControl w:val="0"/>
        <w:rPr>
          <w:rFonts w:eastAsia="Arial Unicode MS"/>
          <w:kern w:val="2"/>
          <w:sz w:val="28"/>
          <w:szCs w:val="28"/>
          <w:lang w:eastAsia="ru-RU"/>
        </w:rPr>
      </w:pPr>
    </w:p>
    <w:p w:rsidR="003749EF" w:rsidRPr="003749EF" w:rsidRDefault="003749EF" w:rsidP="003749EF">
      <w:pPr>
        <w:widowControl w:val="0"/>
        <w:rPr>
          <w:rFonts w:eastAsia="Arial Unicode MS"/>
          <w:kern w:val="2"/>
          <w:sz w:val="28"/>
          <w:szCs w:val="28"/>
          <w:lang w:eastAsia="ru-RU"/>
        </w:rPr>
      </w:pPr>
    </w:p>
    <w:tbl>
      <w:tblPr>
        <w:tblStyle w:val="a3"/>
        <w:tblW w:w="0" w:type="auto"/>
        <w:tblInd w:w="1371" w:type="dxa"/>
        <w:tblLook w:val="04A0" w:firstRow="1" w:lastRow="0" w:firstColumn="1" w:lastColumn="0" w:noHBand="0" w:noVBand="1"/>
      </w:tblPr>
      <w:tblGrid>
        <w:gridCol w:w="2084"/>
        <w:gridCol w:w="2083"/>
        <w:gridCol w:w="2486"/>
        <w:gridCol w:w="1949"/>
        <w:gridCol w:w="2087"/>
        <w:gridCol w:w="2004"/>
      </w:tblGrid>
      <w:tr w:rsidR="003749EF" w:rsidRPr="003749EF" w:rsidTr="00A30C40">
        <w:tc>
          <w:tcPr>
            <w:tcW w:w="2084" w:type="dxa"/>
          </w:tcPr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>Главный</w:t>
            </w:r>
            <w:r w:rsidRPr="003749EF">
              <w:rPr>
                <w:rFonts w:eastAsia="Arial Unicode MS"/>
                <w:kern w:val="2"/>
                <w:lang w:val="en-US" w:eastAsia="ru-RU"/>
              </w:rPr>
              <w:t xml:space="preserve"> </w:t>
            </w:r>
            <w:r w:rsidRPr="003749EF">
              <w:rPr>
                <w:rFonts w:eastAsia="Arial Unicode MS"/>
                <w:kern w:val="2"/>
                <w:lang w:eastAsia="ru-RU"/>
              </w:rPr>
              <w:t>специалист</w:t>
            </w:r>
          </w:p>
        </w:tc>
        <w:tc>
          <w:tcPr>
            <w:tcW w:w="2083" w:type="dxa"/>
          </w:tcPr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>Ведущий специалист</w:t>
            </w:r>
          </w:p>
        </w:tc>
        <w:tc>
          <w:tcPr>
            <w:tcW w:w="2486" w:type="dxa"/>
          </w:tcPr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 xml:space="preserve">Специалист </w:t>
            </w:r>
            <w:r w:rsidRPr="003749EF">
              <w:rPr>
                <w:rFonts w:eastAsia="Arial Unicode MS"/>
                <w:kern w:val="2"/>
                <w:lang w:val="en-US" w:eastAsia="ru-RU"/>
              </w:rPr>
              <w:t xml:space="preserve">I </w:t>
            </w:r>
            <w:r w:rsidRPr="003749EF">
              <w:rPr>
                <w:rFonts w:eastAsia="Arial Unicode MS"/>
                <w:kern w:val="2"/>
                <w:lang w:eastAsia="ru-RU"/>
              </w:rPr>
              <w:t>категории</w:t>
            </w:r>
          </w:p>
        </w:tc>
        <w:tc>
          <w:tcPr>
            <w:tcW w:w="1949" w:type="dxa"/>
          </w:tcPr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>Старшие менеджеры</w:t>
            </w:r>
          </w:p>
        </w:tc>
        <w:tc>
          <w:tcPr>
            <w:tcW w:w="2087" w:type="dxa"/>
          </w:tcPr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>Менеджеры</w:t>
            </w:r>
          </w:p>
        </w:tc>
        <w:tc>
          <w:tcPr>
            <w:tcW w:w="2004" w:type="dxa"/>
          </w:tcPr>
          <w:p w:rsidR="003749EF" w:rsidRPr="003749EF" w:rsidRDefault="003749EF" w:rsidP="003749EF">
            <w:pPr>
              <w:jc w:val="center"/>
              <w:rPr>
                <w:rFonts w:eastAsia="Arial Unicode MS"/>
                <w:kern w:val="2"/>
                <w:lang w:eastAsia="ru-RU"/>
              </w:rPr>
            </w:pPr>
            <w:r w:rsidRPr="003749EF">
              <w:rPr>
                <w:rFonts w:eastAsia="Arial Unicode MS"/>
                <w:kern w:val="2"/>
                <w:lang w:eastAsia="ru-RU"/>
              </w:rPr>
              <w:t xml:space="preserve">Инспектор по </w:t>
            </w:r>
            <w:proofErr w:type="gramStart"/>
            <w:r w:rsidRPr="003749EF">
              <w:rPr>
                <w:rFonts w:eastAsia="Arial Unicode MS"/>
                <w:kern w:val="2"/>
                <w:lang w:eastAsia="ru-RU"/>
              </w:rPr>
              <w:t>воинскому</w:t>
            </w:r>
            <w:proofErr w:type="gramEnd"/>
            <w:r w:rsidRPr="003749EF">
              <w:rPr>
                <w:rFonts w:eastAsia="Arial Unicode MS"/>
                <w:kern w:val="2"/>
                <w:lang w:eastAsia="ru-RU"/>
              </w:rPr>
              <w:t xml:space="preserve"> учеты</w:t>
            </w:r>
          </w:p>
        </w:tc>
      </w:tr>
    </w:tbl>
    <w:p w:rsidR="003749EF" w:rsidRPr="003749EF" w:rsidRDefault="003749EF" w:rsidP="003749EF">
      <w:pPr>
        <w:widowControl w:val="0"/>
        <w:rPr>
          <w:rFonts w:eastAsia="Arial Unicode MS"/>
          <w:b/>
          <w:kern w:val="2"/>
          <w:sz w:val="28"/>
          <w:szCs w:val="28"/>
          <w:lang w:eastAsia="ru-RU"/>
        </w:rPr>
      </w:pPr>
    </w:p>
    <w:p w:rsidR="003749EF" w:rsidRPr="003749EF" w:rsidRDefault="003749EF" w:rsidP="003749EF">
      <w:pPr>
        <w:widowControl w:val="0"/>
        <w:jc w:val="right"/>
        <w:rPr>
          <w:rFonts w:eastAsia="Arial Unicode MS"/>
          <w:kern w:val="2"/>
          <w:sz w:val="28"/>
          <w:szCs w:val="28"/>
          <w:lang w:val="en-US" w:eastAsia="ru-RU"/>
        </w:rPr>
      </w:pPr>
    </w:p>
    <w:p w:rsidR="003749EF" w:rsidRPr="00403CB9" w:rsidRDefault="003749EF" w:rsidP="00610B6B">
      <w:bookmarkStart w:id="0" w:name="_GoBack"/>
      <w:bookmarkEnd w:id="0"/>
    </w:p>
    <w:sectPr w:rsidR="003749EF" w:rsidRPr="00403CB9" w:rsidSect="003749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6B"/>
    <w:rsid w:val="00100407"/>
    <w:rsid w:val="001A7CAB"/>
    <w:rsid w:val="002D14F2"/>
    <w:rsid w:val="003749EF"/>
    <w:rsid w:val="00403CB9"/>
    <w:rsid w:val="00610B6B"/>
    <w:rsid w:val="00661821"/>
    <w:rsid w:val="00673A95"/>
    <w:rsid w:val="00765270"/>
    <w:rsid w:val="007A5C6A"/>
    <w:rsid w:val="007F3B36"/>
    <w:rsid w:val="008C1DB4"/>
    <w:rsid w:val="00900B1B"/>
    <w:rsid w:val="00952CA4"/>
    <w:rsid w:val="009A0F10"/>
    <w:rsid w:val="00C670A5"/>
    <w:rsid w:val="00D0669F"/>
    <w:rsid w:val="00E84ADB"/>
    <w:rsid w:val="00F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2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0B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610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374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2015-09-30T11:22:00Z</cp:lastPrinted>
  <dcterms:created xsi:type="dcterms:W3CDTF">2015-09-18T11:23:00Z</dcterms:created>
  <dcterms:modified xsi:type="dcterms:W3CDTF">2021-02-02T11:19:00Z</dcterms:modified>
</cp:coreProperties>
</file>