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64" w:rsidRDefault="00643632">
      <w:pPr>
        <w:spacing w:line="360" w:lineRule="auto"/>
      </w:pPr>
      <w:r>
        <w:rPr>
          <w:noProof/>
          <w:lang w:eastAsia="ru-RU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-453390</wp:posOffset>
            </wp:positionV>
            <wp:extent cx="762000" cy="857250"/>
            <wp:effectExtent l="0" t="0" r="0" b="0"/>
            <wp:wrapSquare wrapText="largest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964" w:rsidRDefault="00C42964">
      <w:pPr>
        <w:jc w:val="center"/>
        <w:rPr>
          <w:b/>
          <w:bCs/>
          <w:szCs w:val="28"/>
        </w:rPr>
      </w:pPr>
    </w:p>
    <w:p w:rsidR="00C42964" w:rsidRDefault="0064363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C42964" w:rsidRDefault="0064363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ЗАБОРЬЕВСКОГО СЕЛЬСКОГО ПОСЕЛЕНИЯ</w:t>
      </w:r>
    </w:p>
    <w:p w:rsidR="00EF7C68" w:rsidRDefault="0064363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ДЕМИДОВСКОГО РАЙОНА СМОЛЕНСКОЙ ОБЛАСТИ </w:t>
      </w:r>
    </w:p>
    <w:p w:rsidR="00C42964" w:rsidRDefault="0064363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:rsidR="00C42964" w:rsidRDefault="00C42964">
      <w:pPr>
        <w:jc w:val="center"/>
        <w:rPr>
          <w:b/>
          <w:bCs/>
          <w:szCs w:val="28"/>
        </w:rPr>
      </w:pPr>
    </w:p>
    <w:p w:rsidR="00C42964" w:rsidRDefault="00643632" w:rsidP="00ED7139">
      <w:pPr>
        <w:pStyle w:val="2"/>
        <w:jc w:val="center"/>
        <w:rPr>
          <w:b/>
          <w:bCs/>
          <w:szCs w:val="28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42964" w:rsidRDefault="00C42964">
      <w:pPr>
        <w:jc w:val="both"/>
        <w:rPr>
          <w:b/>
          <w:sz w:val="32"/>
          <w:szCs w:val="32"/>
        </w:rPr>
      </w:pPr>
    </w:p>
    <w:p w:rsidR="00C42964" w:rsidRDefault="0082348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  <w:r>
        <w:rPr>
          <w:bCs/>
          <w:szCs w:val="28"/>
        </w:rPr>
        <w:t xml:space="preserve">от    </w:t>
      </w:r>
      <w:r w:rsidR="008624A3">
        <w:rPr>
          <w:bCs/>
          <w:szCs w:val="28"/>
        </w:rPr>
        <w:t>15</w:t>
      </w:r>
      <w:r w:rsidR="00ED7139">
        <w:rPr>
          <w:bCs/>
          <w:szCs w:val="28"/>
        </w:rPr>
        <w:t>.11.201</w:t>
      </w:r>
      <w:r w:rsidR="00EF7C68">
        <w:rPr>
          <w:bCs/>
          <w:szCs w:val="28"/>
        </w:rPr>
        <w:t>8</w:t>
      </w:r>
      <w:r w:rsidR="001333EF">
        <w:rPr>
          <w:bCs/>
          <w:szCs w:val="28"/>
        </w:rPr>
        <w:t xml:space="preserve"> года</w:t>
      </w:r>
      <w:r w:rsidR="00643632">
        <w:rPr>
          <w:bCs/>
          <w:szCs w:val="28"/>
        </w:rPr>
        <w:t xml:space="preserve">                                                                 </w:t>
      </w:r>
      <w:r w:rsidR="00ED7139">
        <w:rPr>
          <w:bCs/>
          <w:szCs w:val="28"/>
        </w:rPr>
        <w:t xml:space="preserve">                           </w:t>
      </w:r>
      <w:r w:rsidR="007C4585">
        <w:rPr>
          <w:bCs/>
          <w:szCs w:val="28"/>
        </w:rPr>
        <w:t>№ 35</w:t>
      </w:r>
    </w:p>
    <w:p w:rsidR="00C42964" w:rsidRDefault="00FB023E">
      <w:pPr>
        <w:shd w:val="clear" w:color="auto" w:fill="FFFFFF"/>
        <w:spacing w:before="336"/>
        <w:ind w:right="4855" w:hanging="456"/>
        <w:jc w:val="both"/>
        <w:rPr>
          <w:szCs w:val="28"/>
        </w:rPr>
      </w:pPr>
      <w:r>
        <w:rPr>
          <w:szCs w:val="28"/>
        </w:rPr>
        <w:t xml:space="preserve">     </w:t>
      </w:r>
      <w:r w:rsidR="00643632">
        <w:rPr>
          <w:szCs w:val="28"/>
        </w:rPr>
        <w:t xml:space="preserve">О проекте соглашения о передаче осуществления части полномочий Советом депутатов </w:t>
      </w:r>
      <w:proofErr w:type="spellStart"/>
      <w:r w:rsidR="00643632">
        <w:rPr>
          <w:szCs w:val="28"/>
        </w:rPr>
        <w:t>Заборьевского</w:t>
      </w:r>
      <w:proofErr w:type="spellEnd"/>
      <w:r w:rsidR="00643632">
        <w:rPr>
          <w:szCs w:val="28"/>
        </w:rPr>
        <w:t xml:space="preserve"> сельского поселения Демидовского района Смоленской области Демидовскому районному Совету депутатов Смоленской области.</w:t>
      </w:r>
    </w:p>
    <w:p w:rsidR="00C42964" w:rsidRDefault="00C42964">
      <w:pPr>
        <w:jc w:val="both"/>
        <w:rPr>
          <w:sz w:val="20"/>
          <w:szCs w:val="20"/>
        </w:rPr>
      </w:pPr>
    </w:p>
    <w:p w:rsidR="00C42964" w:rsidRDefault="00643632">
      <w:pPr>
        <w:jc w:val="both"/>
        <w:rPr>
          <w:szCs w:val="28"/>
        </w:rPr>
      </w:pPr>
      <w:r>
        <w:rPr>
          <w:szCs w:val="28"/>
        </w:rPr>
        <w:t xml:space="preserve">Руководствуясь Уставом </w:t>
      </w:r>
      <w:proofErr w:type="spellStart"/>
      <w:r>
        <w:rPr>
          <w:szCs w:val="28"/>
        </w:rPr>
        <w:t>Заборьевского</w:t>
      </w:r>
      <w:proofErr w:type="spellEnd"/>
      <w:r>
        <w:rPr>
          <w:szCs w:val="28"/>
        </w:rPr>
        <w:t xml:space="preserve"> сельского поселения Демидовского района Смоленской области Совет депутатов </w:t>
      </w:r>
      <w:proofErr w:type="spellStart"/>
      <w:r>
        <w:rPr>
          <w:szCs w:val="28"/>
        </w:rPr>
        <w:t>Заборьевского</w:t>
      </w:r>
      <w:proofErr w:type="spellEnd"/>
      <w:r>
        <w:rPr>
          <w:szCs w:val="28"/>
        </w:rPr>
        <w:t xml:space="preserve"> сельского поселения Демидовского района Смоленской области</w:t>
      </w:r>
    </w:p>
    <w:p w:rsidR="00C42964" w:rsidRDefault="00C42964">
      <w:pPr>
        <w:jc w:val="both"/>
        <w:rPr>
          <w:szCs w:val="28"/>
        </w:rPr>
      </w:pPr>
    </w:p>
    <w:p w:rsidR="00C42964" w:rsidRDefault="00643632" w:rsidP="00ED7139">
      <w:pPr>
        <w:jc w:val="center"/>
        <w:rPr>
          <w:szCs w:val="28"/>
        </w:rPr>
      </w:pPr>
      <w:r>
        <w:rPr>
          <w:szCs w:val="28"/>
        </w:rPr>
        <w:t>РЕШИЛ:</w:t>
      </w:r>
    </w:p>
    <w:p w:rsidR="00C42964" w:rsidRDefault="00643632">
      <w:pPr>
        <w:jc w:val="both"/>
        <w:rPr>
          <w:szCs w:val="28"/>
        </w:rPr>
      </w:pPr>
      <w:r>
        <w:rPr>
          <w:szCs w:val="28"/>
        </w:rPr>
        <w:t xml:space="preserve">1.Одобрить к подписанию Проект соглашения о передаче осуществления части полномочий Советом депутатов </w:t>
      </w:r>
      <w:proofErr w:type="spellStart"/>
      <w:r>
        <w:rPr>
          <w:szCs w:val="28"/>
        </w:rPr>
        <w:t>Заборьевского</w:t>
      </w:r>
      <w:proofErr w:type="spellEnd"/>
      <w:r>
        <w:rPr>
          <w:szCs w:val="28"/>
        </w:rPr>
        <w:t xml:space="preserve"> сельского поселения Демидовского района Смоленской области Демидовскому районному Совету депутатов Смоленской области (прилагается к настоящему решению).</w:t>
      </w:r>
    </w:p>
    <w:p w:rsidR="00C42964" w:rsidRDefault="00C42964">
      <w:pPr>
        <w:jc w:val="both"/>
        <w:rPr>
          <w:szCs w:val="28"/>
        </w:rPr>
      </w:pPr>
    </w:p>
    <w:p w:rsidR="00C42964" w:rsidRDefault="00643632">
      <w:pPr>
        <w:widowControl w:val="0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2. Предложить Главе  муниципального образования </w:t>
      </w:r>
      <w:proofErr w:type="spellStart"/>
      <w:r>
        <w:rPr>
          <w:szCs w:val="28"/>
        </w:rPr>
        <w:t>Заборьевского</w:t>
      </w:r>
      <w:proofErr w:type="spellEnd"/>
      <w:r>
        <w:rPr>
          <w:szCs w:val="28"/>
        </w:rPr>
        <w:t xml:space="preserve"> сельского поселения Демидовского района Смоленской области заключить Соглашение о передаче осуществления части полномочий Советом депутатов </w:t>
      </w:r>
      <w:proofErr w:type="spellStart"/>
      <w:r>
        <w:rPr>
          <w:szCs w:val="28"/>
        </w:rPr>
        <w:t>Заборьевского</w:t>
      </w:r>
      <w:proofErr w:type="spellEnd"/>
      <w:r>
        <w:rPr>
          <w:szCs w:val="28"/>
        </w:rPr>
        <w:t xml:space="preserve"> сельского поселения Демидовского района Смоленской области Демидовскому районному Совету депутатов Смоленской области.</w:t>
      </w:r>
    </w:p>
    <w:p w:rsidR="00C42964" w:rsidRDefault="00C42964">
      <w:pPr>
        <w:shd w:val="clear" w:color="auto" w:fill="FFFFFF"/>
        <w:tabs>
          <w:tab w:val="left" w:pos="0"/>
        </w:tabs>
        <w:spacing w:line="322" w:lineRule="exact"/>
        <w:ind w:left="29"/>
        <w:jc w:val="both"/>
        <w:rPr>
          <w:szCs w:val="28"/>
        </w:rPr>
      </w:pPr>
    </w:p>
    <w:p w:rsidR="00C42964" w:rsidRDefault="00643632">
      <w:pPr>
        <w:shd w:val="clear" w:color="auto" w:fill="FFFFFF"/>
        <w:tabs>
          <w:tab w:val="left" w:pos="0"/>
        </w:tabs>
        <w:spacing w:line="322" w:lineRule="exact"/>
        <w:ind w:left="29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C42964" w:rsidRDefault="00643632">
      <w:pPr>
        <w:shd w:val="clear" w:color="auto" w:fill="FFFFFF"/>
        <w:tabs>
          <w:tab w:val="left" w:pos="0"/>
        </w:tabs>
        <w:spacing w:line="322" w:lineRule="exact"/>
        <w:ind w:left="29"/>
        <w:jc w:val="both"/>
        <w:rPr>
          <w:szCs w:val="28"/>
        </w:rPr>
      </w:pPr>
      <w:proofErr w:type="spellStart"/>
      <w:r>
        <w:rPr>
          <w:szCs w:val="28"/>
        </w:rPr>
        <w:t>Заборьевского</w:t>
      </w:r>
      <w:proofErr w:type="spellEnd"/>
      <w:r>
        <w:rPr>
          <w:szCs w:val="28"/>
        </w:rPr>
        <w:t xml:space="preserve"> сельского поселения</w:t>
      </w:r>
    </w:p>
    <w:p w:rsidR="00C42964" w:rsidRDefault="00643632">
      <w:pPr>
        <w:shd w:val="clear" w:color="auto" w:fill="FFFFFF"/>
        <w:tabs>
          <w:tab w:val="left" w:pos="0"/>
        </w:tabs>
        <w:spacing w:line="322" w:lineRule="exact"/>
        <w:ind w:left="29"/>
        <w:jc w:val="both"/>
        <w:rPr>
          <w:szCs w:val="28"/>
        </w:rPr>
      </w:pPr>
      <w:r>
        <w:rPr>
          <w:szCs w:val="28"/>
        </w:rPr>
        <w:t xml:space="preserve">Демидовского района </w:t>
      </w:r>
    </w:p>
    <w:p w:rsidR="00C42964" w:rsidRDefault="00643632">
      <w:pPr>
        <w:shd w:val="clear" w:color="auto" w:fill="FFFFFF"/>
        <w:tabs>
          <w:tab w:val="left" w:pos="0"/>
        </w:tabs>
        <w:spacing w:line="322" w:lineRule="exact"/>
        <w:ind w:left="29"/>
        <w:jc w:val="both"/>
        <w:rPr>
          <w:sz w:val="20"/>
          <w:szCs w:val="20"/>
        </w:rPr>
      </w:pPr>
      <w:r>
        <w:rPr>
          <w:szCs w:val="28"/>
        </w:rPr>
        <w:t xml:space="preserve">Смоленской  области                                                      </w:t>
      </w:r>
      <w:r w:rsidR="00EF7C68">
        <w:rPr>
          <w:szCs w:val="28"/>
        </w:rPr>
        <w:t xml:space="preserve">       </w:t>
      </w:r>
      <w:proofErr w:type="spellStart"/>
      <w:r>
        <w:rPr>
          <w:szCs w:val="28"/>
        </w:rPr>
        <w:t>Хотченкова</w:t>
      </w:r>
      <w:proofErr w:type="spellEnd"/>
      <w:r w:rsidR="00EF7C68">
        <w:rPr>
          <w:szCs w:val="28"/>
        </w:rPr>
        <w:t xml:space="preserve"> Е.В.</w:t>
      </w:r>
    </w:p>
    <w:p w:rsidR="00C42964" w:rsidRDefault="00C42964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42964" w:rsidRDefault="00C42964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2964" w:rsidRDefault="00C42964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2ECA" w:rsidRDefault="009E2ECA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107B" w:rsidRDefault="009E2ECA" w:rsidP="009E2ECA">
      <w:pPr>
        <w:pStyle w:val="ConsTitle"/>
        <w:widowControl/>
        <w:ind w:right="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C42964" w:rsidRPr="0081107B" w:rsidRDefault="00643632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107B">
        <w:rPr>
          <w:rFonts w:ascii="Times New Roman" w:hAnsi="Times New Roman" w:cs="Times New Roman"/>
          <w:b w:val="0"/>
          <w:sz w:val="24"/>
          <w:szCs w:val="24"/>
        </w:rPr>
        <w:t>СОГЛАШЕНИЕ</w:t>
      </w:r>
    </w:p>
    <w:p w:rsidR="00C42964" w:rsidRPr="0081107B" w:rsidRDefault="00643632">
      <w:pPr>
        <w:ind w:firstLine="705"/>
        <w:jc w:val="center"/>
        <w:rPr>
          <w:sz w:val="24"/>
        </w:rPr>
      </w:pPr>
      <w:r w:rsidRPr="0081107B">
        <w:rPr>
          <w:sz w:val="24"/>
        </w:rPr>
        <w:t xml:space="preserve">о передаче осуществления части полномочий Советом депутатов </w:t>
      </w:r>
      <w:proofErr w:type="spellStart"/>
      <w:r w:rsidRPr="0081107B">
        <w:rPr>
          <w:sz w:val="24"/>
        </w:rPr>
        <w:t>Заборьевского</w:t>
      </w:r>
      <w:proofErr w:type="spellEnd"/>
      <w:r w:rsidRPr="0081107B">
        <w:rPr>
          <w:sz w:val="24"/>
        </w:rPr>
        <w:t xml:space="preserve"> сельского поселения Демидовского района Смоленской области Демидовскому районному Совету депутатов Смоленской области</w:t>
      </w:r>
    </w:p>
    <w:p w:rsidR="00C42964" w:rsidRPr="0081107B" w:rsidRDefault="00C42964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42964" w:rsidRPr="0081107B" w:rsidRDefault="00C42964">
      <w:pPr>
        <w:shd w:val="clear" w:color="auto" w:fill="FFFFFF"/>
        <w:tabs>
          <w:tab w:val="left" w:leader="underscore" w:pos="830"/>
          <w:tab w:val="left" w:leader="underscore" w:pos="1776"/>
        </w:tabs>
        <w:rPr>
          <w:sz w:val="24"/>
        </w:rPr>
      </w:pPr>
    </w:p>
    <w:p w:rsidR="00C42964" w:rsidRPr="0081107B" w:rsidRDefault="00643632">
      <w:pPr>
        <w:shd w:val="clear" w:color="auto" w:fill="FFFFFF"/>
        <w:tabs>
          <w:tab w:val="left" w:leader="underscore" w:pos="830"/>
          <w:tab w:val="left" w:leader="underscore" w:pos="1776"/>
        </w:tabs>
        <w:ind w:firstLine="709"/>
        <w:rPr>
          <w:sz w:val="24"/>
        </w:rPr>
      </w:pPr>
      <w:r w:rsidRPr="0081107B">
        <w:rPr>
          <w:sz w:val="24"/>
        </w:rPr>
        <w:t>«___»</w:t>
      </w:r>
      <w:r w:rsidR="00ED7139" w:rsidRPr="0081107B">
        <w:rPr>
          <w:sz w:val="24"/>
        </w:rPr>
        <w:t>____________</w:t>
      </w:r>
      <w:r w:rsidRPr="0081107B">
        <w:rPr>
          <w:sz w:val="24"/>
        </w:rPr>
        <w:t xml:space="preserve">   20   г.                                                   № _____ / № __         </w:t>
      </w:r>
    </w:p>
    <w:p w:rsidR="00C42964" w:rsidRPr="0081107B" w:rsidRDefault="00C42964">
      <w:pPr>
        <w:shd w:val="clear" w:color="auto" w:fill="FFFFFF"/>
        <w:tabs>
          <w:tab w:val="left" w:leader="underscore" w:pos="830"/>
          <w:tab w:val="left" w:leader="underscore" w:pos="1776"/>
        </w:tabs>
        <w:ind w:firstLine="709"/>
        <w:rPr>
          <w:sz w:val="24"/>
        </w:rPr>
      </w:pPr>
    </w:p>
    <w:p w:rsidR="00C42964" w:rsidRPr="0081107B" w:rsidRDefault="00643632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07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81107B">
        <w:rPr>
          <w:rFonts w:ascii="Times New Roman" w:hAnsi="Times New Roman" w:cs="Times New Roman"/>
          <w:sz w:val="24"/>
          <w:szCs w:val="24"/>
        </w:rPr>
        <w:t>Заборьевского</w:t>
      </w:r>
      <w:proofErr w:type="spellEnd"/>
      <w:r w:rsidRPr="0081107B">
        <w:rPr>
          <w:rFonts w:ascii="Times New Roman" w:hAnsi="Times New Roman" w:cs="Times New Roman"/>
          <w:sz w:val="24"/>
          <w:szCs w:val="24"/>
        </w:rPr>
        <w:t xml:space="preserve"> сельского поселения Демидовского района Смоленской области, именуемый в дальнейшем «Совет депутатов поселения», в лице Главы муниципального образования </w:t>
      </w:r>
      <w:proofErr w:type="spellStart"/>
      <w:r w:rsidRPr="0081107B">
        <w:rPr>
          <w:rFonts w:ascii="Times New Roman" w:hAnsi="Times New Roman" w:cs="Times New Roman"/>
          <w:sz w:val="24"/>
          <w:szCs w:val="24"/>
        </w:rPr>
        <w:t>Заборьевского</w:t>
      </w:r>
      <w:proofErr w:type="spellEnd"/>
      <w:r w:rsidRPr="0081107B">
        <w:rPr>
          <w:rFonts w:ascii="Times New Roman" w:hAnsi="Times New Roman" w:cs="Times New Roman"/>
          <w:sz w:val="24"/>
          <w:szCs w:val="24"/>
        </w:rPr>
        <w:t xml:space="preserve"> сельского поселения Демидовского района Смоленской области </w:t>
      </w:r>
      <w:proofErr w:type="spellStart"/>
      <w:r w:rsidRPr="0081107B">
        <w:rPr>
          <w:rFonts w:ascii="Times New Roman" w:hAnsi="Times New Roman" w:cs="Times New Roman"/>
          <w:sz w:val="24"/>
          <w:szCs w:val="24"/>
        </w:rPr>
        <w:t>Хотченковой</w:t>
      </w:r>
      <w:proofErr w:type="spellEnd"/>
      <w:r w:rsidRPr="0081107B">
        <w:rPr>
          <w:rFonts w:ascii="Times New Roman" w:hAnsi="Times New Roman" w:cs="Times New Roman"/>
          <w:sz w:val="24"/>
          <w:szCs w:val="24"/>
        </w:rPr>
        <w:t xml:space="preserve"> Евдокии Владимировны, действующей на основании Устава </w:t>
      </w:r>
      <w:proofErr w:type="spellStart"/>
      <w:r w:rsidRPr="0081107B">
        <w:rPr>
          <w:rFonts w:ascii="Times New Roman" w:hAnsi="Times New Roman" w:cs="Times New Roman"/>
          <w:sz w:val="24"/>
          <w:szCs w:val="24"/>
        </w:rPr>
        <w:t>Заборьевского</w:t>
      </w:r>
      <w:proofErr w:type="spellEnd"/>
      <w:r w:rsidRPr="0081107B">
        <w:rPr>
          <w:rFonts w:ascii="Times New Roman" w:hAnsi="Times New Roman" w:cs="Times New Roman"/>
          <w:sz w:val="24"/>
          <w:szCs w:val="24"/>
        </w:rPr>
        <w:t xml:space="preserve"> сельского поселения Демидовского района Смоленской области, с одной стороны, и Демидовским </w:t>
      </w:r>
      <w:r w:rsidR="00CD0797">
        <w:rPr>
          <w:rFonts w:ascii="Times New Roman" w:hAnsi="Times New Roman" w:cs="Times New Roman"/>
          <w:sz w:val="24"/>
          <w:szCs w:val="24"/>
        </w:rPr>
        <w:t>районным Советом депутатов</w:t>
      </w:r>
      <w:r w:rsidRPr="0081107B">
        <w:rPr>
          <w:rFonts w:ascii="Times New Roman" w:hAnsi="Times New Roman" w:cs="Times New Roman"/>
          <w:sz w:val="24"/>
          <w:szCs w:val="24"/>
        </w:rPr>
        <w:t xml:space="preserve">, именуемый в дальнейшем «районный Совет депутатов», в лице </w:t>
      </w:r>
      <w:r w:rsidR="00AE4EAF">
        <w:rPr>
          <w:rFonts w:ascii="Times New Roman" w:hAnsi="Times New Roman" w:cs="Times New Roman"/>
          <w:sz w:val="24"/>
          <w:szCs w:val="24"/>
        </w:rPr>
        <w:t>председателя Демидовского районного</w:t>
      </w:r>
      <w:proofErr w:type="gramEnd"/>
      <w:r w:rsidR="00AE4EA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81107B">
        <w:rPr>
          <w:rFonts w:ascii="Times New Roman" w:hAnsi="Times New Roman" w:cs="Times New Roman"/>
          <w:sz w:val="24"/>
          <w:szCs w:val="24"/>
        </w:rPr>
        <w:t xml:space="preserve"> Козлова Виктора Павловича, действующего на основании Устава муниципального образования «Демидовский район» Смоленской области, с другой стороны, вместе именуемые «Стороны», заключили настоящее соглашение о нижеследующем. </w:t>
      </w:r>
    </w:p>
    <w:p w:rsidR="00C42964" w:rsidRPr="0081107B" w:rsidRDefault="00C4296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2964" w:rsidRPr="0081107B" w:rsidRDefault="0064363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7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1.1. Согласно ч. 11 ст.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Совет депутатов поселения передает, а районный Совет депутатов принимает и осуществляет полномочия,  указанные в разделе 2 настоящего Соглашения.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1.2. Передача полномочий производится в интересах социально-  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1.3. Для осуществления полномочий Совет депутатов поселения из бюджета поселения предоставляет районному Совету депутатов межбюджетный трансферт, определяемый в соответствии с пунктом 3.1 настоящего Соглашения.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1.4. Полномочия считаются переданными с момента подписания данного соглашения.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1.5. Полномочия осуществляются через контрольно-ревизионную комиссию муниципального образования «Демидовский район» Смоленской области (далее также -  контрольно-ревизионная комиссия)</w:t>
      </w:r>
    </w:p>
    <w:p w:rsidR="00C42964" w:rsidRPr="0081107B" w:rsidRDefault="00C4296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964" w:rsidRPr="0081107B" w:rsidRDefault="00643632" w:rsidP="009E2ECA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7B">
        <w:rPr>
          <w:rFonts w:ascii="Times New Roman" w:hAnsi="Times New Roman" w:cs="Times New Roman"/>
          <w:b/>
          <w:sz w:val="24"/>
          <w:szCs w:val="24"/>
        </w:rPr>
        <w:t>2. Перечень полномочий, подлежащих передаче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 xml:space="preserve">2.1. Совет депутатов поселения передает районному Совету депутатов полномочия контрольно-ревизионной комиссии </w:t>
      </w:r>
      <w:proofErr w:type="spellStart"/>
      <w:r w:rsidRPr="0081107B">
        <w:rPr>
          <w:rFonts w:ascii="Times New Roman" w:hAnsi="Times New Roman" w:cs="Times New Roman"/>
          <w:sz w:val="24"/>
          <w:szCs w:val="24"/>
        </w:rPr>
        <w:t>Заборьевского</w:t>
      </w:r>
      <w:proofErr w:type="spellEnd"/>
      <w:r w:rsidRPr="0081107B">
        <w:rPr>
          <w:rFonts w:ascii="Times New Roman" w:hAnsi="Times New Roman" w:cs="Times New Roman"/>
          <w:sz w:val="24"/>
          <w:szCs w:val="24"/>
        </w:rPr>
        <w:t xml:space="preserve"> сельского поселения Демидовского района Смоленской области по осуществлению внешнего муниципального контроля.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07B">
        <w:rPr>
          <w:rFonts w:ascii="Times New Roman" w:hAnsi="Times New Roman" w:cs="Times New Roman"/>
          <w:bCs/>
          <w:sz w:val="24"/>
          <w:szCs w:val="24"/>
        </w:rPr>
        <w:t xml:space="preserve">2.2.В рамках переданных полномочий, указанных в п.2.1 настоящего Соглашения,  контрольно-ревизионная комиссия принимает и выполняет следующие функции: 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 xml:space="preserve">2.2.1. </w:t>
      </w:r>
      <w:proofErr w:type="gramStart"/>
      <w:r w:rsidRPr="0081107B">
        <w:rPr>
          <w:sz w:val="24"/>
        </w:rPr>
        <w:t>Контроль за</w:t>
      </w:r>
      <w:proofErr w:type="gramEnd"/>
      <w:r w:rsidRPr="0081107B">
        <w:rPr>
          <w:sz w:val="24"/>
        </w:rPr>
        <w:t xml:space="preserve"> исполнением бюджета поселения.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>2.2.2. Экспертиза проектов бюджета поселения.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>2.2.3. Внешняя проверка годового отчета об исполнении бюджета поселения.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 xml:space="preserve">2.2.4. Организация и осуществление </w:t>
      </w:r>
      <w:proofErr w:type="gramStart"/>
      <w:r w:rsidRPr="0081107B">
        <w:rPr>
          <w:sz w:val="24"/>
        </w:rPr>
        <w:t>контроля за</w:t>
      </w:r>
      <w:proofErr w:type="gramEnd"/>
      <w:r w:rsidRPr="0081107B">
        <w:rPr>
          <w:sz w:val="24"/>
        </w:rPr>
        <w:t xml:space="preserve"> законностью, результативностью (эффективностью и экономностью) использования средств бюджета муниципального </w:t>
      </w:r>
      <w:r w:rsidRPr="0081107B">
        <w:rPr>
          <w:sz w:val="24"/>
        </w:rPr>
        <w:lastRenderedPageBreak/>
        <w:t xml:space="preserve">образования, а также средств, получаемых бюджетом поселения из иных источников, предусмотренных </w:t>
      </w:r>
      <w:hyperlink r:id="rId9">
        <w:r w:rsidRPr="0081107B">
          <w:rPr>
            <w:rStyle w:val="-"/>
            <w:rFonts w:eastAsiaTheme="majorEastAsia"/>
            <w:color w:val="00000A"/>
            <w:sz w:val="24"/>
            <w:u w:val="none"/>
          </w:rPr>
          <w:t>законодательством</w:t>
        </w:r>
      </w:hyperlink>
      <w:r w:rsidRPr="0081107B">
        <w:rPr>
          <w:sz w:val="24"/>
        </w:rPr>
        <w:t xml:space="preserve"> Российской Федерации.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 xml:space="preserve">2.2.5. </w:t>
      </w:r>
      <w:proofErr w:type="gramStart"/>
      <w:r w:rsidRPr="0081107B">
        <w:rPr>
          <w:sz w:val="24"/>
        </w:rPr>
        <w:t>Контроль за</w:t>
      </w:r>
      <w:proofErr w:type="gramEnd"/>
      <w:r w:rsidRPr="0081107B">
        <w:rPr>
          <w:sz w:val="24"/>
        </w:rPr>
        <w:t xml:space="preserve"> соблюдением установленного порядка управления и распоряжения имуществом, находящимся в собственности поселения, в том числе охраняемыми результатами интеллектуальной деятельности и средствами индивидуализации, принадлежащими поселению.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>2.2.6.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81107B">
        <w:rPr>
          <w:sz w:val="24"/>
        </w:rPr>
        <w:t>ств др</w:t>
      </w:r>
      <w:proofErr w:type="gramEnd"/>
      <w:r w:rsidRPr="0081107B">
        <w:rPr>
          <w:sz w:val="24"/>
        </w:rPr>
        <w:t>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собственности поселения.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>2.2.7.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поселения, а также муниципальных программ.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>2.2.8. Анализ бюджетного процесса в поселении и подготовка предложений, направленных на его совершенствование.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>2.2.9.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депутатов поселения и Главе муниципального образования поселения.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 xml:space="preserve">2.2.10. </w:t>
      </w:r>
      <w:proofErr w:type="gramStart"/>
      <w:r w:rsidRPr="0081107B">
        <w:rPr>
          <w:sz w:val="24"/>
        </w:rPr>
        <w:t>Контроль за</w:t>
      </w:r>
      <w:proofErr w:type="gramEnd"/>
      <w:r w:rsidRPr="0081107B">
        <w:rPr>
          <w:sz w:val="24"/>
        </w:rPr>
        <w:t xml:space="preserve"> ходом и итогами реализации программ и планов развития поселения.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>2.2.11. Участие в пределах полномочий в мероприятиях, направленных на противодействие коррупции.</w:t>
      </w:r>
    </w:p>
    <w:p w:rsidR="00C42964" w:rsidRPr="0081107B" w:rsidRDefault="00643632" w:rsidP="0081107B">
      <w:pPr>
        <w:ind w:firstLine="709"/>
        <w:jc w:val="both"/>
        <w:rPr>
          <w:sz w:val="24"/>
        </w:rPr>
      </w:pPr>
      <w:r w:rsidRPr="0081107B">
        <w:rPr>
          <w:sz w:val="24"/>
        </w:rPr>
        <w:t>2.2.12. Иные полномочия в сфере внешнего муниципального финансового контроля, установленные федеральными законами, законами субъекта Российской Федерации, нормативно-правовыми актами органов местного самоуправления поселения.</w:t>
      </w:r>
    </w:p>
    <w:p w:rsidR="00C42964" w:rsidRPr="0081107B" w:rsidRDefault="00C4296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964" w:rsidRPr="0081107B" w:rsidRDefault="0064363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7B">
        <w:rPr>
          <w:rFonts w:ascii="Times New Roman" w:hAnsi="Times New Roman" w:cs="Times New Roman"/>
          <w:b/>
          <w:sz w:val="24"/>
          <w:szCs w:val="24"/>
        </w:rPr>
        <w:t xml:space="preserve">3. Иной межбюджетный трансферт, перечисляемый на осуществление передаваемых полномочий 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3.1. Порядок расчета межбюджетных трансфертов, их размеров и сроки перечисления определяются Приложением № 1 к настоящему Соглашению.</w:t>
      </w:r>
    </w:p>
    <w:p w:rsidR="00C42964" w:rsidRPr="0081107B" w:rsidRDefault="00643632" w:rsidP="0081107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3.2. Иной межбюджетный трансферт, перечисляемый на осуществление передаваемых полномочий направляется на организацию деятельности (оплата труда, материальные затраты) Контрольно-ревизионной комиссии муниципального образования «Демидовский район» Смоленской области в рамках исполнения полномочий, указанных в разделе 2 настоящего соглашения.</w:t>
      </w:r>
    </w:p>
    <w:p w:rsidR="00C42964" w:rsidRPr="0081107B" w:rsidRDefault="0064363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7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4.1. Совета депутатов поселения имеет право:</w:t>
      </w:r>
    </w:p>
    <w:p w:rsidR="00C42964" w:rsidRPr="0081107B" w:rsidRDefault="00643632">
      <w:pPr>
        <w:pStyle w:val="a9"/>
        <w:tabs>
          <w:tab w:val="left" w:pos="0"/>
        </w:tabs>
        <w:spacing w:before="0" w:after="0"/>
        <w:ind w:firstLine="709"/>
        <w:rPr>
          <w:sz w:val="24"/>
        </w:rPr>
      </w:pPr>
      <w:r w:rsidRPr="0081107B">
        <w:rPr>
          <w:sz w:val="24"/>
        </w:rPr>
        <w:t>4.1.1. В случае выявления нарушений дает обязательные для исполнения районным Советом депутатов письменные предписания для устранения выявленных нарушений в месячный срок с момента уведомления.</w:t>
      </w:r>
    </w:p>
    <w:p w:rsidR="00C42964" w:rsidRPr="0081107B" w:rsidRDefault="00643632">
      <w:pPr>
        <w:pStyle w:val="a9"/>
        <w:tabs>
          <w:tab w:val="left" w:pos="0"/>
          <w:tab w:val="left" w:leader="underscore" w:pos="2141"/>
        </w:tabs>
        <w:spacing w:before="0" w:after="0"/>
        <w:ind w:firstLine="709"/>
        <w:rPr>
          <w:sz w:val="24"/>
        </w:rPr>
      </w:pPr>
      <w:r w:rsidRPr="0081107B">
        <w:rPr>
          <w:sz w:val="24"/>
        </w:rPr>
        <w:t>4.1.2. Запрашивать в установленном порядке от районного Совета депутатов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C42964" w:rsidRPr="0081107B" w:rsidRDefault="00643632">
      <w:pPr>
        <w:pStyle w:val="a9"/>
        <w:tabs>
          <w:tab w:val="left" w:pos="0"/>
          <w:tab w:val="left" w:leader="underscore" w:pos="2141"/>
        </w:tabs>
        <w:spacing w:before="0" w:after="0"/>
        <w:ind w:firstLine="709"/>
        <w:rPr>
          <w:sz w:val="24"/>
        </w:rPr>
      </w:pPr>
      <w:r w:rsidRPr="0081107B">
        <w:rPr>
          <w:sz w:val="24"/>
        </w:rPr>
        <w:t xml:space="preserve">4.1.3. Оказывать консультативную и методическую помощь районному Совету депутатов по вопросам осуществления переданных им полномочий. </w:t>
      </w:r>
    </w:p>
    <w:p w:rsidR="00C42964" w:rsidRPr="0081107B" w:rsidRDefault="00643632">
      <w:pPr>
        <w:pStyle w:val="a9"/>
        <w:tabs>
          <w:tab w:val="left" w:pos="0"/>
          <w:tab w:val="left" w:leader="underscore" w:pos="2141"/>
        </w:tabs>
        <w:spacing w:before="0" w:after="0"/>
        <w:ind w:firstLine="709"/>
        <w:rPr>
          <w:sz w:val="24"/>
        </w:rPr>
      </w:pPr>
      <w:r w:rsidRPr="0081107B">
        <w:rPr>
          <w:sz w:val="24"/>
        </w:rPr>
        <w:t>По решению Совета депутатов поселения:</w:t>
      </w:r>
    </w:p>
    <w:p w:rsidR="00C42964" w:rsidRPr="0081107B" w:rsidRDefault="00643632">
      <w:pPr>
        <w:pStyle w:val="a9"/>
        <w:tabs>
          <w:tab w:val="left" w:pos="0"/>
        </w:tabs>
        <w:spacing w:before="0" w:after="0"/>
        <w:ind w:firstLine="709"/>
        <w:rPr>
          <w:sz w:val="24"/>
        </w:rPr>
      </w:pPr>
      <w:r w:rsidRPr="0081107B">
        <w:rPr>
          <w:sz w:val="24"/>
        </w:rPr>
        <w:t xml:space="preserve">4.1.4. Администрация поселения перечисляет районному Совету депутатов финансовые средства в виде  межбюджетного трансферта, предназначенные для исполнения </w:t>
      </w:r>
      <w:r w:rsidRPr="0081107B">
        <w:rPr>
          <w:sz w:val="24"/>
        </w:rPr>
        <w:lastRenderedPageBreak/>
        <w:t>переданных по настоящему Соглашению полномочий, в размере и порядке, установленных п.3.1. настоящего Соглашения.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 xml:space="preserve">4.1.5. Осуществляет </w:t>
      </w:r>
      <w:proofErr w:type="gramStart"/>
      <w:r w:rsidRPr="0081107B">
        <w:rPr>
          <w:sz w:val="24"/>
        </w:rPr>
        <w:t>контроль за</w:t>
      </w:r>
      <w:proofErr w:type="gramEnd"/>
      <w:r w:rsidRPr="0081107B">
        <w:rPr>
          <w:sz w:val="24"/>
        </w:rPr>
        <w:t xml:space="preserve"> исполнением районным Советом депутатов переданных ему полномочий в соответствии с разделом 2 настоящего Соглашения, а также за целевым использованием финансовых средств, предоставленных на эти цели.</w:t>
      </w:r>
    </w:p>
    <w:p w:rsidR="00C42964" w:rsidRPr="0081107B" w:rsidRDefault="00643632">
      <w:pPr>
        <w:ind w:firstLine="709"/>
        <w:jc w:val="both"/>
        <w:rPr>
          <w:sz w:val="24"/>
        </w:rPr>
      </w:pPr>
      <w:r w:rsidRPr="0081107B">
        <w:rPr>
          <w:sz w:val="24"/>
        </w:rPr>
        <w:t>4.1.6.Своевременно представляет в районный Совет депутатов нормативные правовые акты органов местного самоуправления поселения и другие документы, необходимые районному Совету депутатов для осуществления возложенных настоящим соглашением полномочий.</w:t>
      </w:r>
    </w:p>
    <w:p w:rsidR="00C42964" w:rsidRPr="0081107B" w:rsidRDefault="00643632">
      <w:pPr>
        <w:shd w:val="clear" w:color="auto" w:fill="FFFFFF"/>
        <w:tabs>
          <w:tab w:val="left" w:pos="624"/>
        </w:tabs>
        <w:ind w:firstLine="709"/>
        <w:jc w:val="both"/>
        <w:rPr>
          <w:sz w:val="24"/>
        </w:rPr>
      </w:pPr>
      <w:r w:rsidRPr="0081107B">
        <w:rPr>
          <w:sz w:val="24"/>
        </w:rPr>
        <w:t>4.2.</w:t>
      </w:r>
      <w:r w:rsidRPr="0081107B">
        <w:rPr>
          <w:sz w:val="24"/>
        </w:rPr>
        <w:tab/>
        <w:t>Районный Совет депутатов:</w:t>
      </w:r>
    </w:p>
    <w:p w:rsidR="00C42964" w:rsidRPr="0081107B" w:rsidRDefault="00643632">
      <w:pPr>
        <w:shd w:val="clear" w:color="auto" w:fill="FFFFFF"/>
        <w:tabs>
          <w:tab w:val="left" w:pos="768"/>
        </w:tabs>
        <w:ind w:firstLine="709"/>
        <w:jc w:val="both"/>
        <w:rPr>
          <w:sz w:val="24"/>
        </w:rPr>
      </w:pPr>
      <w:r w:rsidRPr="0081107B">
        <w:rPr>
          <w:sz w:val="24"/>
        </w:rPr>
        <w:t>4.2.1.</w:t>
      </w:r>
      <w:r w:rsidRPr="0081107B">
        <w:rPr>
          <w:sz w:val="24"/>
        </w:rPr>
        <w:tab/>
        <w:t xml:space="preserve">Осуществляет переданные ему Советом депутатов поселения полномочия в соответствии с разделом 2 настоящего Соглашения и действующим законодательством в </w:t>
      </w:r>
      <w:proofErr w:type="gramStart"/>
      <w:r w:rsidRPr="0081107B">
        <w:rPr>
          <w:sz w:val="24"/>
        </w:rPr>
        <w:t>пределах</w:t>
      </w:r>
      <w:proofErr w:type="gramEnd"/>
      <w:r w:rsidRPr="0081107B">
        <w:rPr>
          <w:sz w:val="24"/>
        </w:rPr>
        <w:t xml:space="preserve"> выделенных на эти цели финансовых средств.</w:t>
      </w:r>
    </w:p>
    <w:p w:rsidR="00C42964" w:rsidRPr="0081107B" w:rsidRDefault="00643632">
      <w:pPr>
        <w:shd w:val="clear" w:color="auto" w:fill="FFFFFF"/>
        <w:tabs>
          <w:tab w:val="left" w:pos="859"/>
        </w:tabs>
        <w:ind w:firstLine="709"/>
        <w:jc w:val="both"/>
        <w:rPr>
          <w:sz w:val="24"/>
        </w:rPr>
      </w:pPr>
      <w:r w:rsidRPr="0081107B">
        <w:rPr>
          <w:sz w:val="24"/>
        </w:rPr>
        <w:t>4.2.2.</w:t>
      </w:r>
      <w:r w:rsidRPr="0081107B">
        <w:rPr>
          <w:sz w:val="24"/>
        </w:rPr>
        <w:tab/>
        <w:t>Рассматривает представленные Советом депутатов поселения требования об устранении выявленных нарушений со стороны районного Совета депутатов по реализации переданных Советом депутатов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Совету депутатов  поселения.</w:t>
      </w:r>
    </w:p>
    <w:p w:rsidR="00C42964" w:rsidRPr="0081107B" w:rsidRDefault="00643632">
      <w:pPr>
        <w:tabs>
          <w:tab w:val="left" w:pos="0"/>
        </w:tabs>
        <w:ind w:firstLine="709"/>
        <w:jc w:val="both"/>
        <w:rPr>
          <w:sz w:val="24"/>
        </w:rPr>
      </w:pPr>
      <w:r w:rsidRPr="0081107B">
        <w:rPr>
          <w:sz w:val="24"/>
        </w:rPr>
        <w:t>4.2.3. Получает от Совета депутатов поселения нормативные правовые акты и другие документы, необходимые для осуществления возложенных настоящим Соглашением полномочий;</w:t>
      </w:r>
    </w:p>
    <w:p w:rsidR="00C42964" w:rsidRPr="0081107B" w:rsidRDefault="00643632">
      <w:pPr>
        <w:shd w:val="clear" w:color="auto" w:fill="FFFFFF"/>
        <w:tabs>
          <w:tab w:val="left" w:leader="underscore" w:pos="610"/>
          <w:tab w:val="left" w:leader="underscore" w:pos="2261"/>
        </w:tabs>
        <w:ind w:firstLine="709"/>
        <w:jc w:val="both"/>
        <w:rPr>
          <w:sz w:val="24"/>
        </w:rPr>
      </w:pPr>
      <w:r w:rsidRPr="0081107B">
        <w:rPr>
          <w:sz w:val="24"/>
        </w:rPr>
        <w:t>4.3. В случае невозможности надлежащего исполнения переданных полномочий районный Совет депутатов сообщает об этом в письменной форме Совета депутатов поселения. Совет депутатов поселения рассматривает такое сообщение в течение 15 дней с момента его поступления.</w:t>
      </w:r>
    </w:p>
    <w:p w:rsidR="00C42964" w:rsidRPr="0081107B" w:rsidRDefault="00643632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81107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81107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1107B">
        <w:rPr>
          <w:rFonts w:ascii="Times New Roman" w:hAnsi="Times New Roman" w:cs="Times New Roman"/>
          <w:b/>
          <w:sz w:val="24"/>
          <w:szCs w:val="24"/>
        </w:rPr>
        <w:t xml:space="preserve"> осуществлением полномочий,</w:t>
      </w:r>
    </w:p>
    <w:p w:rsidR="00C42964" w:rsidRPr="0081107B" w:rsidRDefault="0064363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7B">
        <w:rPr>
          <w:rFonts w:ascii="Times New Roman" w:hAnsi="Times New Roman" w:cs="Times New Roman"/>
          <w:b/>
          <w:sz w:val="24"/>
          <w:szCs w:val="24"/>
        </w:rPr>
        <w:t>ответственность сторон Соглашения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 xml:space="preserve">5.1. Совет депутатов поселения осуществляет </w:t>
      </w:r>
      <w:proofErr w:type="gramStart"/>
      <w:r w:rsidRPr="008110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107B">
        <w:rPr>
          <w:rFonts w:ascii="Times New Roman" w:hAnsi="Times New Roman" w:cs="Times New Roman"/>
          <w:sz w:val="24"/>
          <w:szCs w:val="24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Районный Совет депутатов представляет годовой отчет об исполнении на</w:t>
      </w:r>
      <w:r w:rsidR="0001237A">
        <w:rPr>
          <w:rFonts w:ascii="Times New Roman" w:hAnsi="Times New Roman" w:cs="Times New Roman"/>
          <w:sz w:val="24"/>
          <w:szCs w:val="24"/>
        </w:rPr>
        <w:t>стоящего соглашения в срок до 20</w:t>
      </w:r>
      <w:r w:rsidRPr="0081107B">
        <w:rPr>
          <w:rFonts w:ascii="Times New Roman" w:hAnsi="Times New Roman" w:cs="Times New Roman"/>
          <w:sz w:val="24"/>
          <w:szCs w:val="24"/>
        </w:rPr>
        <w:t xml:space="preserve"> </w:t>
      </w:r>
      <w:r w:rsidR="0001237A">
        <w:rPr>
          <w:rFonts w:ascii="Times New Roman" w:hAnsi="Times New Roman" w:cs="Times New Roman"/>
          <w:sz w:val="24"/>
          <w:szCs w:val="24"/>
        </w:rPr>
        <w:t>января</w:t>
      </w:r>
      <w:r w:rsidRPr="0081107B">
        <w:rPr>
          <w:rFonts w:ascii="Times New Roman" w:hAnsi="Times New Roman" w:cs="Times New Roman"/>
          <w:sz w:val="24"/>
          <w:szCs w:val="24"/>
        </w:rPr>
        <w:t xml:space="preserve"> следующего за отчетным периодом по форме </w:t>
      </w:r>
      <w:proofErr w:type="gramStart"/>
      <w:r w:rsidRPr="0081107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1107B">
        <w:rPr>
          <w:rFonts w:ascii="Times New Roman" w:hAnsi="Times New Roman" w:cs="Times New Roman"/>
          <w:sz w:val="24"/>
          <w:szCs w:val="24"/>
        </w:rPr>
        <w:t xml:space="preserve"> № 2 к настоящему соглашению.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 xml:space="preserve">5.2. При обнаружении фактов ненадлежащего осуществления (или неосуществления) районным Советом депутатов переданных ему полномочий и (или) при нарушении условий, предусмотренных пунктом 3.1 настоящего Соглашения, Совет депутатов поселения назначает комиссию для составления соответствующего протокола. Районный Совет депутатов должен быть письменно уведомлена об этом не </w:t>
      </w:r>
      <w:proofErr w:type="gramStart"/>
      <w:r w:rsidRPr="0081107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1107B">
        <w:rPr>
          <w:rFonts w:ascii="Times New Roman" w:hAnsi="Times New Roman" w:cs="Times New Roman"/>
          <w:sz w:val="24"/>
          <w:szCs w:val="24"/>
        </w:rPr>
        <w:t xml:space="preserve"> чем за 3 дня до начала работы соответствующей комиссии и имеет право направить своих представителей для участия в работе комиссии.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 xml:space="preserve">5.3. Установление факта ненадлежащего осуществления (или неосуществления) районным Советом депутатов переданных ему полномочий является основанием для одностороннего расторжения данного Соглашения. </w:t>
      </w:r>
      <w:proofErr w:type="gramStart"/>
      <w:r w:rsidRPr="0081107B">
        <w:rPr>
          <w:rFonts w:ascii="Times New Roman" w:hAnsi="Times New Roman" w:cs="Times New Roman"/>
          <w:sz w:val="24"/>
          <w:szCs w:val="24"/>
        </w:rPr>
        <w:t>Расторжение Соглашения влечет за собой возврат перечисленного иного межбюджетного трансферта,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иного межбюджетного трансферта за отчетный год, выделяемых из бюджета поселения на осуществление указанных полномочий.</w:t>
      </w:r>
      <w:proofErr w:type="gramEnd"/>
    </w:p>
    <w:p w:rsidR="00643632" w:rsidRPr="009E2ECA" w:rsidRDefault="00643632" w:rsidP="009E2EC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lastRenderedPageBreak/>
        <w:t>5.4. В случае неисполнения Советом депутатов поселения вытекающих из настоящего Соглашения обязательств по финансированию осуществления районным Советом депутатов переданных ему полномочий, районный Совет депутатов вправе требовать расторжения данного Соглашения.</w:t>
      </w:r>
    </w:p>
    <w:p w:rsidR="00C42964" w:rsidRPr="0081107B" w:rsidRDefault="0064363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7B">
        <w:rPr>
          <w:rFonts w:ascii="Times New Roman" w:hAnsi="Times New Roman" w:cs="Times New Roman"/>
          <w:b/>
          <w:sz w:val="24"/>
          <w:szCs w:val="24"/>
        </w:rPr>
        <w:t>6. Срок осуществления полномочий и основания прекращения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6.1. Настоящее Согл</w:t>
      </w:r>
      <w:r w:rsidR="007C4585">
        <w:rPr>
          <w:rFonts w:ascii="Times New Roman" w:hAnsi="Times New Roman" w:cs="Times New Roman"/>
          <w:sz w:val="24"/>
          <w:szCs w:val="24"/>
        </w:rPr>
        <w:t>ашение действует с 1 января 2020 года до 31 декабря 2020</w:t>
      </w:r>
      <w:r w:rsidRPr="008110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6.2. Настоящее Соглашение ежегодно пролонгируется на следующий год, если одна из сторон до 1 декабря текущего года не заявит письменно о его расторжении, при условии, что в бюджете поселения на соответствующий финансовый год предусмотрено предоставление иного межбюджетного трансферта для осуществления указанных в р. 2  полномочий.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81107B">
        <w:rPr>
          <w:rFonts w:ascii="Times New Roman" w:hAnsi="Times New Roman" w:cs="Times New Roman"/>
          <w:sz w:val="24"/>
          <w:szCs w:val="24"/>
        </w:rPr>
        <w:t>Осуществление полномочий может быть прекращено досрочно по инициативе одной из сторон Соглашения, в случае если их осуществление становится невозможным, либо при сложившихся условиях эти полномочия могут быть наиболее эффективно осуществлены Советом депутатов поселения самостоятельно, при условии уведомления  второй стороны не менее чем за 1 календарный месяц и возмещении им убытков, связанных с досрочным расторжением соглашения.</w:t>
      </w:r>
      <w:proofErr w:type="gramEnd"/>
    </w:p>
    <w:p w:rsidR="00C42964" w:rsidRPr="0081107B" w:rsidRDefault="00643632">
      <w:pPr>
        <w:pStyle w:val="ConsNormal"/>
        <w:widowControl/>
        <w:tabs>
          <w:tab w:val="center" w:pos="2870"/>
          <w:tab w:val="right" w:pos="5032"/>
        </w:tabs>
        <w:ind w:right="0" w:firstLine="709"/>
        <w:jc w:val="center"/>
        <w:rPr>
          <w:sz w:val="24"/>
          <w:szCs w:val="24"/>
        </w:rPr>
      </w:pPr>
      <w:r w:rsidRPr="0081107B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C42964" w:rsidRPr="0081107B" w:rsidRDefault="00643632">
      <w:pPr>
        <w:jc w:val="both"/>
        <w:rPr>
          <w:sz w:val="24"/>
        </w:rPr>
      </w:pPr>
      <w:r w:rsidRPr="0081107B">
        <w:rPr>
          <w:sz w:val="24"/>
        </w:rPr>
        <w:t>7.1. Настоящее Соглашение составлено в трех экземплярах</w:t>
      </w:r>
      <w:proofErr w:type="gramStart"/>
      <w:r w:rsidRPr="0081107B">
        <w:rPr>
          <w:sz w:val="24"/>
        </w:rPr>
        <w:t xml:space="preserve"> –– </w:t>
      </w:r>
      <w:proofErr w:type="gramEnd"/>
      <w:r w:rsidRPr="0081107B">
        <w:rPr>
          <w:sz w:val="24"/>
        </w:rPr>
        <w:t xml:space="preserve">одно Администрации </w:t>
      </w:r>
      <w:proofErr w:type="spellStart"/>
      <w:r w:rsidRPr="0081107B">
        <w:rPr>
          <w:sz w:val="24"/>
        </w:rPr>
        <w:t>Заборьевского</w:t>
      </w:r>
      <w:proofErr w:type="spellEnd"/>
      <w:r w:rsidRPr="0081107B">
        <w:rPr>
          <w:sz w:val="24"/>
        </w:rPr>
        <w:t xml:space="preserve"> сельского поселения Демидовского района Смоленской области, два Администрации муниципального образования «Демидовский район» Смоленской области.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7.2. Изменения и дополнения к настоящему Соглашению должны совершаться в письменном виде за подписью всех заинтересованных сторон.</w:t>
      </w:r>
    </w:p>
    <w:p w:rsidR="00C42964" w:rsidRPr="0081107B" w:rsidRDefault="00643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7B">
        <w:rPr>
          <w:rFonts w:ascii="Times New Roman" w:hAnsi="Times New Roman" w:cs="Times New Roman"/>
          <w:sz w:val="24"/>
          <w:szCs w:val="24"/>
        </w:rPr>
        <w:t>7.3.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81107B" w:rsidRDefault="0081107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964" w:rsidRPr="0081107B" w:rsidRDefault="00643632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81107B">
        <w:rPr>
          <w:rFonts w:ascii="Times New Roman" w:hAnsi="Times New Roman" w:cs="Times New Roman"/>
          <w:b/>
          <w:sz w:val="24"/>
          <w:szCs w:val="24"/>
        </w:rPr>
        <w:t>8. Реквизиты сторон</w:t>
      </w:r>
    </w:p>
    <w:tbl>
      <w:tblPr>
        <w:tblW w:w="10555" w:type="dxa"/>
        <w:tblLook w:val="0000" w:firstRow="0" w:lastRow="0" w:firstColumn="0" w:lastColumn="0" w:noHBand="0" w:noVBand="0"/>
      </w:tblPr>
      <w:tblGrid>
        <w:gridCol w:w="5344"/>
        <w:gridCol w:w="5211"/>
      </w:tblGrid>
      <w:tr w:rsidR="00C042B9" w:rsidRPr="00C042B9" w:rsidTr="004E22EC">
        <w:tc>
          <w:tcPr>
            <w:tcW w:w="5344" w:type="dxa"/>
          </w:tcPr>
          <w:p w:rsidR="00C042B9" w:rsidRPr="00C042B9" w:rsidRDefault="00C042B9" w:rsidP="00C042B9">
            <w:pPr>
              <w:rPr>
                <w:sz w:val="24"/>
              </w:rPr>
            </w:pPr>
            <w:r>
              <w:rPr>
                <w:sz w:val="24"/>
              </w:rPr>
              <w:t>Демидовский районный Совет депутатов</w:t>
            </w:r>
            <w:r w:rsidRPr="00C042B9">
              <w:rPr>
                <w:sz w:val="24"/>
              </w:rPr>
              <w:t xml:space="preserve"> </w:t>
            </w:r>
          </w:p>
          <w:p w:rsidR="00C042B9" w:rsidRDefault="00C042B9" w:rsidP="00C042B9">
            <w:pPr>
              <w:rPr>
                <w:sz w:val="24"/>
              </w:rPr>
            </w:pP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 xml:space="preserve">Адрес: </w:t>
            </w:r>
            <w:r>
              <w:rPr>
                <w:sz w:val="24"/>
              </w:rPr>
              <w:t>216240</w:t>
            </w:r>
            <w:r w:rsidRPr="00C042B9">
              <w:rPr>
                <w:sz w:val="24"/>
              </w:rPr>
              <w:t xml:space="preserve">г. Демидов, 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ул. Коммунистическая д.10</w:t>
            </w:r>
          </w:p>
        </w:tc>
        <w:tc>
          <w:tcPr>
            <w:tcW w:w="5211" w:type="dxa"/>
          </w:tcPr>
          <w:p w:rsidR="00C042B9" w:rsidRPr="00C042B9" w:rsidRDefault="00E83921" w:rsidP="00C042B9">
            <w:pPr>
              <w:rPr>
                <w:sz w:val="24"/>
              </w:rPr>
            </w:pPr>
            <w:r>
              <w:rPr>
                <w:sz w:val="24"/>
              </w:rPr>
              <w:t>Совет депутатов</w:t>
            </w:r>
            <w:r w:rsidR="00C042B9" w:rsidRPr="00C042B9">
              <w:rPr>
                <w:sz w:val="24"/>
              </w:rPr>
              <w:t xml:space="preserve"> </w:t>
            </w:r>
            <w:proofErr w:type="spellStart"/>
            <w:r w:rsidR="00C042B9" w:rsidRPr="00C042B9">
              <w:rPr>
                <w:sz w:val="24"/>
              </w:rPr>
              <w:t>Заборьевского</w:t>
            </w:r>
            <w:proofErr w:type="spellEnd"/>
            <w:r w:rsidR="00C042B9" w:rsidRPr="00C042B9">
              <w:rPr>
                <w:sz w:val="24"/>
              </w:rPr>
              <w:t xml:space="preserve"> сельского поселения Демидовского района Смоленской области 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 xml:space="preserve">Адрес: 216261, Смоленская область, Демидовский район, д. Заборье, 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ул. Молодежная, д.40</w:t>
            </w:r>
          </w:p>
          <w:p w:rsidR="00C042B9" w:rsidRPr="00C042B9" w:rsidRDefault="00C042B9" w:rsidP="00C042B9">
            <w:pPr>
              <w:rPr>
                <w:sz w:val="24"/>
              </w:rPr>
            </w:pPr>
          </w:p>
        </w:tc>
      </w:tr>
      <w:tr w:rsidR="00C042B9" w:rsidRPr="00C042B9" w:rsidTr="004E22EC">
        <w:tc>
          <w:tcPr>
            <w:tcW w:w="5344" w:type="dxa"/>
          </w:tcPr>
          <w:p w:rsidR="00C042B9" w:rsidRPr="00C042B9" w:rsidRDefault="00C042B9" w:rsidP="00C042B9">
            <w:pPr>
              <w:rPr>
                <w:sz w:val="24"/>
                <w:u w:val="single"/>
              </w:rPr>
            </w:pPr>
            <w:r w:rsidRPr="00C042B9">
              <w:rPr>
                <w:sz w:val="24"/>
                <w:u w:val="single"/>
              </w:rPr>
              <w:t>Банковские реквизиты: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z w:val="24"/>
              </w:rPr>
              <w:tab/>
              <w:t>6703003084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КПП</w:t>
            </w:r>
            <w:r w:rsidRPr="00C042B9">
              <w:rPr>
                <w:sz w:val="24"/>
              </w:rPr>
              <w:tab/>
              <w:t>670301001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proofErr w:type="spellStart"/>
            <w:r w:rsidRPr="00C042B9">
              <w:rPr>
                <w:sz w:val="24"/>
              </w:rPr>
              <w:t>л</w:t>
            </w:r>
            <w:proofErr w:type="gramStart"/>
            <w:r w:rsidRPr="00C042B9">
              <w:rPr>
                <w:sz w:val="24"/>
              </w:rPr>
              <w:t>.с</w:t>
            </w:r>
            <w:proofErr w:type="gramEnd"/>
            <w:r w:rsidRPr="00C042B9">
              <w:rPr>
                <w:sz w:val="24"/>
              </w:rPr>
              <w:t>чет</w:t>
            </w:r>
            <w:proofErr w:type="spellEnd"/>
            <w:r w:rsidRPr="00C042B9">
              <w:rPr>
                <w:sz w:val="24"/>
              </w:rPr>
              <w:t xml:space="preserve"> 04633001140 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Расчетный счет: 40101810545250000005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 xml:space="preserve">Отделение Смоленск г. Смоленск 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БИК 046614001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>
              <w:rPr>
                <w:sz w:val="24"/>
              </w:rPr>
              <w:t>Получатель: УФК по Смоленской области (</w:t>
            </w:r>
            <w:r w:rsidRPr="00C042B9">
              <w:rPr>
                <w:sz w:val="24"/>
              </w:rPr>
              <w:t>Демидовский районный Совет депутатов</w:t>
            </w:r>
            <w:r>
              <w:rPr>
                <w:sz w:val="24"/>
              </w:rPr>
              <w:t xml:space="preserve"> 04633</w:t>
            </w:r>
            <w:r w:rsidR="00E83921">
              <w:rPr>
                <w:sz w:val="24"/>
              </w:rPr>
              <w:t>001500</w:t>
            </w:r>
            <w:r>
              <w:rPr>
                <w:sz w:val="24"/>
              </w:rPr>
              <w:t>)</w:t>
            </w:r>
            <w:r w:rsidR="00E83921">
              <w:rPr>
                <w:sz w:val="24"/>
              </w:rPr>
              <w:t xml:space="preserve"> КБК 950</w:t>
            </w:r>
            <w:r w:rsidRPr="00C042B9">
              <w:rPr>
                <w:sz w:val="24"/>
              </w:rPr>
              <w:t>202400140</w:t>
            </w:r>
            <w:r w:rsidR="00E83921">
              <w:rPr>
                <w:sz w:val="24"/>
              </w:rPr>
              <w:t>50000</w:t>
            </w:r>
            <w:r w:rsidRPr="00C042B9">
              <w:rPr>
                <w:sz w:val="24"/>
              </w:rPr>
              <w:t>150</w:t>
            </w:r>
          </w:p>
          <w:p w:rsidR="00C042B9" w:rsidRPr="00C042B9" w:rsidRDefault="00C042B9" w:rsidP="00C042B9">
            <w:pPr>
              <w:rPr>
                <w:sz w:val="24"/>
              </w:rPr>
            </w:pPr>
          </w:p>
        </w:tc>
        <w:tc>
          <w:tcPr>
            <w:tcW w:w="5211" w:type="dxa"/>
          </w:tcPr>
          <w:p w:rsidR="00C042B9" w:rsidRPr="00C042B9" w:rsidRDefault="00C042B9" w:rsidP="00C042B9">
            <w:pPr>
              <w:rPr>
                <w:sz w:val="24"/>
                <w:u w:val="single"/>
              </w:rPr>
            </w:pPr>
            <w:r w:rsidRPr="00C042B9">
              <w:rPr>
                <w:sz w:val="24"/>
                <w:u w:val="single"/>
              </w:rPr>
              <w:t>Банковские реквизиты: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ИНН6703004779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КПП670301001</w:t>
            </w:r>
          </w:p>
          <w:p w:rsidR="00C042B9" w:rsidRDefault="00CD0797" w:rsidP="00C042B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</w:t>
            </w:r>
            <w:r w:rsidR="00C042B9" w:rsidRPr="00C042B9">
              <w:rPr>
                <w:sz w:val="24"/>
              </w:rPr>
              <w:t xml:space="preserve"> 03965030080 </w:t>
            </w:r>
          </w:p>
          <w:p w:rsidR="00CD0797" w:rsidRDefault="00A14F4E" w:rsidP="00C042B9">
            <w:pPr>
              <w:rPr>
                <w:sz w:val="24"/>
              </w:rPr>
            </w:pPr>
            <w:r>
              <w:rPr>
                <w:sz w:val="24"/>
              </w:rPr>
              <w:t xml:space="preserve">в Финансовом управлении </w:t>
            </w:r>
          </w:p>
          <w:p w:rsidR="00A14F4E" w:rsidRPr="00C042B9" w:rsidRDefault="00A14F4E" w:rsidP="00C042B9">
            <w:pPr>
              <w:rPr>
                <w:sz w:val="24"/>
              </w:rPr>
            </w:pPr>
            <w:r>
              <w:rPr>
                <w:sz w:val="24"/>
              </w:rPr>
              <w:t>МО «Демидовский район»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Расчетный счет:40204810900000246001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 xml:space="preserve">Отделение Смоленск г. Смоленск 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БИК 046614001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>ОКТМО 66611445</w:t>
            </w:r>
          </w:p>
        </w:tc>
      </w:tr>
      <w:tr w:rsidR="00C042B9" w:rsidRPr="00C042B9" w:rsidTr="004E22EC">
        <w:tc>
          <w:tcPr>
            <w:tcW w:w="5344" w:type="dxa"/>
          </w:tcPr>
          <w:p w:rsidR="00CD0797" w:rsidRDefault="00CD0797" w:rsidP="00C042B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Демидовского</w:t>
            </w:r>
            <w:proofErr w:type="gramEnd"/>
            <w:r>
              <w:rPr>
                <w:sz w:val="24"/>
              </w:rPr>
              <w:t xml:space="preserve"> </w:t>
            </w:r>
            <w:r w:rsidR="00C042B9" w:rsidRPr="00C042B9">
              <w:rPr>
                <w:sz w:val="24"/>
              </w:rPr>
              <w:t>район</w:t>
            </w:r>
            <w:r>
              <w:rPr>
                <w:sz w:val="24"/>
              </w:rPr>
              <w:t xml:space="preserve">ного </w:t>
            </w:r>
          </w:p>
          <w:p w:rsidR="00C042B9" w:rsidRPr="00C042B9" w:rsidRDefault="00CD0797" w:rsidP="00C042B9">
            <w:pPr>
              <w:rPr>
                <w:sz w:val="24"/>
              </w:rPr>
            </w:pPr>
            <w:r>
              <w:rPr>
                <w:sz w:val="24"/>
              </w:rPr>
              <w:t>Совета депутатов</w:t>
            </w:r>
            <w:r w:rsidR="00C042B9" w:rsidRPr="00C042B9">
              <w:rPr>
                <w:sz w:val="24"/>
              </w:rPr>
              <w:t xml:space="preserve"> </w:t>
            </w:r>
          </w:p>
          <w:p w:rsidR="00C042B9" w:rsidRPr="00C042B9" w:rsidRDefault="00C042B9" w:rsidP="00C042B9">
            <w:pPr>
              <w:rPr>
                <w:sz w:val="24"/>
              </w:rPr>
            </w:pPr>
          </w:p>
          <w:p w:rsidR="00C042B9" w:rsidRPr="00C042B9" w:rsidRDefault="00C042B9" w:rsidP="00CD0797">
            <w:pPr>
              <w:rPr>
                <w:b/>
                <w:sz w:val="24"/>
              </w:rPr>
            </w:pPr>
            <w:r w:rsidRPr="00C042B9">
              <w:rPr>
                <w:sz w:val="24"/>
              </w:rPr>
              <w:t xml:space="preserve">           ______________ </w:t>
            </w:r>
            <w:r w:rsidR="00CD0797">
              <w:rPr>
                <w:sz w:val="24"/>
              </w:rPr>
              <w:t>Козлов В.П</w:t>
            </w:r>
            <w:r w:rsidRPr="00C042B9">
              <w:rPr>
                <w:sz w:val="24"/>
              </w:rPr>
              <w:t>.</w:t>
            </w:r>
          </w:p>
        </w:tc>
        <w:tc>
          <w:tcPr>
            <w:tcW w:w="5211" w:type="dxa"/>
          </w:tcPr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 xml:space="preserve">Глава муниципального образования </w:t>
            </w:r>
            <w:proofErr w:type="spellStart"/>
            <w:r w:rsidRPr="00C042B9">
              <w:rPr>
                <w:sz w:val="24"/>
              </w:rPr>
              <w:t>Заборьевского</w:t>
            </w:r>
            <w:proofErr w:type="spellEnd"/>
            <w:r w:rsidRPr="00C042B9">
              <w:rPr>
                <w:sz w:val="24"/>
              </w:rPr>
              <w:t xml:space="preserve"> сельского поселения Демидовского района Смоленской области </w:t>
            </w:r>
          </w:p>
          <w:p w:rsidR="00C042B9" w:rsidRPr="00C042B9" w:rsidRDefault="00C042B9" w:rsidP="00C042B9">
            <w:pPr>
              <w:rPr>
                <w:sz w:val="24"/>
              </w:rPr>
            </w:pPr>
            <w:r w:rsidRPr="00C042B9">
              <w:rPr>
                <w:sz w:val="24"/>
              </w:rPr>
              <w:t xml:space="preserve">_____________ </w:t>
            </w:r>
            <w:proofErr w:type="spellStart"/>
            <w:r w:rsidRPr="00C042B9">
              <w:rPr>
                <w:sz w:val="24"/>
              </w:rPr>
              <w:t>Хотченкова</w:t>
            </w:r>
            <w:proofErr w:type="spellEnd"/>
            <w:r w:rsidRPr="00C042B9">
              <w:rPr>
                <w:sz w:val="24"/>
              </w:rPr>
              <w:t xml:space="preserve"> Е.В.</w:t>
            </w:r>
          </w:p>
        </w:tc>
      </w:tr>
    </w:tbl>
    <w:p w:rsidR="00025782" w:rsidRDefault="00025782">
      <w:pPr>
        <w:rPr>
          <w:sz w:val="24"/>
        </w:rPr>
      </w:pPr>
      <w:r>
        <w:rPr>
          <w:sz w:val="24"/>
        </w:rPr>
        <w:t xml:space="preserve">  </w:t>
      </w:r>
    </w:p>
    <w:p w:rsidR="00B4764D" w:rsidRDefault="00B4764D" w:rsidP="00B4764D">
      <w:pPr>
        <w:jc w:val="right"/>
        <w:rPr>
          <w:sz w:val="24"/>
        </w:rPr>
      </w:pPr>
    </w:p>
    <w:p w:rsidR="00B4764D" w:rsidRDefault="00B4764D" w:rsidP="00B4764D">
      <w:pPr>
        <w:jc w:val="right"/>
      </w:pPr>
      <w:r>
        <w:rPr>
          <w:sz w:val="24"/>
        </w:rPr>
        <w:lastRenderedPageBreak/>
        <w:t>Приложение 1</w:t>
      </w:r>
    </w:p>
    <w:p w:rsidR="00B4764D" w:rsidRDefault="00B4764D" w:rsidP="00B4764D">
      <w:pPr>
        <w:jc w:val="right"/>
        <w:rPr>
          <w:sz w:val="24"/>
        </w:rPr>
      </w:pPr>
      <w:r>
        <w:rPr>
          <w:sz w:val="24"/>
        </w:rPr>
        <w:t>к соглашению о передаче</w:t>
      </w:r>
    </w:p>
    <w:p w:rsidR="00B4764D" w:rsidRDefault="00B4764D" w:rsidP="00B4764D">
      <w:pPr>
        <w:jc w:val="right"/>
        <w:rPr>
          <w:sz w:val="24"/>
        </w:rPr>
      </w:pPr>
      <w:r>
        <w:rPr>
          <w:sz w:val="24"/>
        </w:rPr>
        <w:t>осуществления части полномочий</w:t>
      </w:r>
    </w:p>
    <w:p w:rsidR="00B4764D" w:rsidRDefault="00B4764D" w:rsidP="00B4764D">
      <w:pPr>
        <w:jc w:val="right"/>
        <w:rPr>
          <w:sz w:val="24"/>
        </w:rPr>
      </w:pPr>
      <w:r>
        <w:rPr>
          <w:sz w:val="24"/>
        </w:rPr>
        <w:t xml:space="preserve">Совета депутатов </w:t>
      </w:r>
      <w:proofErr w:type="spellStart"/>
      <w:r>
        <w:rPr>
          <w:sz w:val="24"/>
        </w:rPr>
        <w:t>Заборьевского</w:t>
      </w:r>
      <w:proofErr w:type="spellEnd"/>
    </w:p>
    <w:p w:rsidR="00B4764D" w:rsidRDefault="00B4764D" w:rsidP="00B4764D">
      <w:pPr>
        <w:jc w:val="right"/>
        <w:rPr>
          <w:sz w:val="24"/>
        </w:rPr>
      </w:pPr>
      <w:r>
        <w:rPr>
          <w:sz w:val="24"/>
        </w:rPr>
        <w:t xml:space="preserve">сельского поселения Демидовского района </w:t>
      </w:r>
    </w:p>
    <w:p w:rsidR="00B4764D" w:rsidRDefault="00B4764D" w:rsidP="00B4764D">
      <w:pPr>
        <w:jc w:val="right"/>
        <w:rPr>
          <w:sz w:val="24"/>
        </w:rPr>
      </w:pPr>
      <w:r>
        <w:rPr>
          <w:sz w:val="24"/>
        </w:rPr>
        <w:t xml:space="preserve">Смоленской области </w:t>
      </w:r>
      <w:proofErr w:type="gramStart"/>
      <w:r>
        <w:rPr>
          <w:sz w:val="24"/>
        </w:rPr>
        <w:t>Демидовскому</w:t>
      </w:r>
      <w:proofErr w:type="gramEnd"/>
      <w:r>
        <w:rPr>
          <w:sz w:val="24"/>
        </w:rPr>
        <w:t xml:space="preserve"> </w:t>
      </w:r>
    </w:p>
    <w:p w:rsidR="00B4764D" w:rsidRDefault="00B4764D" w:rsidP="00B4764D">
      <w:pPr>
        <w:jc w:val="right"/>
        <w:rPr>
          <w:sz w:val="24"/>
        </w:rPr>
      </w:pPr>
      <w:r>
        <w:rPr>
          <w:sz w:val="24"/>
        </w:rPr>
        <w:t>районному Совету депутатов</w:t>
      </w:r>
    </w:p>
    <w:p w:rsidR="00B4764D" w:rsidRDefault="00B4764D" w:rsidP="00B4764D">
      <w:pPr>
        <w:jc w:val="right"/>
        <w:rPr>
          <w:sz w:val="24"/>
        </w:rPr>
      </w:pPr>
      <w:r>
        <w:rPr>
          <w:sz w:val="24"/>
        </w:rPr>
        <w:t>Смоленской области</w:t>
      </w:r>
    </w:p>
    <w:p w:rsidR="00B4764D" w:rsidRPr="00516804" w:rsidRDefault="00B4764D" w:rsidP="00B4764D">
      <w:pPr>
        <w:jc w:val="right"/>
        <w:rPr>
          <w:sz w:val="24"/>
        </w:rPr>
      </w:pPr>
      <w:r w:rsidRPr="00516804">
        <w:rPr>
          <w:sz w:val="24"/>
        </w:rPr>
        <w:t>№____ от______________</w:t>
      </w:r>
    </w:p>
    <w:p w:rsidR="00B4764D" w:rsidRDefault="00B4764D" w:rsidP="00B4764D">
      <w:pPr>
        <w:jc w:val="center"/>
        <w:rPr>
          <w:b/>
        </w:rPr>
      </w:pPr>
      <w:r>
        <w:rPr>
          <w:b/>
        </w:rPr>
        <w:t>Расчет</w:t>
      </w:r>
    </w:p>
    <w:p w:rsidR="00B4764D" w:rsidRDefault="00B4764D" w:rsidP="00B4764D">
      <w:pPr>
        <w:jc w:val="center"/>
        <w:rPr>
          <w:b/>
        </w:rPr>
      </w:pPr>
      <w:r>
        <w:rPr>
          <w:b/>
        </w:rPr>
        <w:t xml:space="preserve">Размера бюджетных ассигнований </w:t>
      </w:r>
    </w:p>
    <w:p w:rsidR="00B4764D" w:rsidRDefault="00B4764D" w:rsidP="00B4764D">
      <w:pPr>
        <w:jc w:val="center"/>
        <w:rPr>
          <w:b/>
        </w:rPr>
      </w:pPr>
      <w:r>
        <w:rPr>
          <w:b/>
        </w:rPr>
        <w:t>На исполнение переданных полномочий на 2020 год.</w:t>
      </w:r>
    </w:p>
    <w:p w:rsidR="00B4764D" w:rsidRDefault="00B4764D" w:rsidP="00B4764D">
      <w:pPr>
        <w:jc w:val="center"/>
        <w:rPr>
          <w:b/>
        </w:rPr>
      </w:pPr>
    </w:p>
    <w:p w:rsidR="00B4764D" w:rsidRDefault="00B4764D" w:rsidP="00B4764D">
      <w:pPr>
        <w:jc w:val="both"/>
      </w:pPr>
      <w:r>
        <w:t xml:space="preserve">1. Фонд оплаты труда с начислением с 01.01.2020г. по 31.12.2020г., в </w:t>
      </w:r>
      <w:proofErr w:type="spellStart"/>
      <w:r>
        <w:t>т.ч</w:t>
      </w:r>
      <w:proofErr w:type="spellEnd"/>
      <w:r>
        <w:t>.:</w:t>
      </w:r>
    </w:p>
    <w:p w:rsidR="00B4764D" w:rsidRDefault="00B4764D" w:rsidP="00B4764D">
      <w:pPr>
        <w:jc w:val="both"/>
      </w:pPr>
      <w:r>
        <w:t>- оплата труда 14471,15 рублей.</w:t>
      </w:r>
    </w:p>
    <w:p w:rsidR="00B4764D" w:rsidRDefault="00B4764D" w:rsidP="00B4764D">
      <w:pPr>
        <w:jc w:val="both"/>
      </w:pPr>
      <w:r>
        <w:t xml:space="preserve">Расчет: </w:t>
      </w:r>
    </w:p>
    <w:p w:rsidR="00B4764D" w:rsidRDefault="00B4764D" w:rsidP="00B4764D">
      <w:pPr>
        <w:jc w:val="both"/>
      </w:pPr>
      <w:r>
        <w:t>Председатель - 7858,85 рублей.</w:t>
      </w:r>
    </w:p>
    <w:p w:rsidR="00B4764D" w:rsidRDefault="00B4764D" w:rsidP="00B4764D">
      <w:pPr>
        <w:jc w:val="both"/>
      </w:pPr>
      <w:r>
        <w:t>Инспектор – 6612,30 рублей.</w:t>
      </w:r>
    </w:p>
    <w:p w:rsidR="00B4764D" w:rsidRDefault="00B4764D" w:rsidP="00B4764D">
      <w:pPr>
        <w:jc w:val="both"/>
      </w:pPr>
      <w:r>
        <w:t>- начисления на оплату труда – 4370,29 рублей.</w:t>
      </w:r>
    </w:p>
    <w:p w:rsidR="00B4764D" w:rsidRDefault="00B4764D" w:rsidP="00B4764D">
      <w:pPr>
        <w:jc w:val="both"/>
      </w:pPr>
    </w:p>
    <w:p w:rsidR="00B4764D" w:rsidRDefault="00B4764D" w:rsidP="00B4764D">
      <w:pPr>
        <w:jc w:val="both"/>
      </w:pPr>
      <w:r>
        <w:t>Итого: 18841,44 рублей.</w:t>
      </w:r>
    </w:p>
    <w:p w:rsidR="00B4764D" w:rsidRDefault="00B4764D" w:rsidP="00B4764D">
      <w:pPr>
        <w:jc w:val="both"/>
      </w:pPr>
    </w:p>
    <w:p w:rsidR="00B4764D" w:rsidRDefault="00B4764D" w:rsidP="00B4764D">
      <w:pPr>
        <w:jc w:val="both"/>
      </w:pPr>
      <w:r>
        <w:t>2. Обеспечение канцелярскими товарами – 458,56 рублей.</w:t>
      </w:r>
    </w:p>
    <w:p w:rsidR="00B4764D" w:rsidRDefault="00B4764D" w:rsidP="00B4764D">
      <w:pPr>
        <w:jc w:val="both"/>
      </w:pPr>
    </w:p>
    <w:p w:rsidR="00B4764D" w:rsidRDefault="00B4764D" w:rsidP="00B4764D">
      <w:pPr>
        <w:jc w:val="both"/>
      </w:pPr>
      <w:r>
        <w:t>Итого: 458,56 рублей.</w:t>
      </w:r>
    </w:p>
    <w:p w:rsidR="00B4764D" w:rsidRDefault="00B4764D" w:rsidP="00B4764D">
      <w:pPr>
        <w:jc w:val="both"/>
      </w:pPr>
    </w:p>
    <w:p w:rsidR="00B4764D" w:rsidRDefault="00B4764D" w:rsidP="00B4764D">
      <w:pPr>
        <w:jc w:val="both"/>
        <w:rPr>
          <w:b/>
          <w:bCs/>
        </w:rPr>
      </w:pPr>
      <w:r w:rsidRPr="00244CBE">
        <w:rPr>
          <w:b/>
          <w:bCs/>
        </w:rPr>
        <w:t>Всего по расчету: 18841,44 рублей + 458,56 рублей = 19300,00</w:t>
      </w:r>
    </w:p>
    <w:p w:rsidR="00B4764D" w:rsidRPr="00244CBE" w:rsidRDefault="00B4764D" w:rsidP="00B4764D">
      <w:pPr>
        <w:jc w:val="both"/>
        <w:rPr>
          <w:b/>
          <w:bCs/>
        </w:rPr>
      </w:pPr>
      <w:r w:rsidRPr="00244CBE">
        <w:rPr>
          <w:b/>
          <w:bCs/>
        </w:rPr>
        <w:t>(Девятнадцать тысяч триста) рублей 00 копеек</w:t>
      </w:r>
    </w:p>
    <w:p w:rsidR="00B4764D" w:rsidRDefault="00B4764D" w:rsidP="00B4764D">
      <w:pPr>
        <w:jc w:val="both"/>
      </w:pPr>
    </w:p>
    <w:p w:rsidR="00B4764D" w:rsidRPr="00ED7139" w:rsidRDefault="00B4764D" w:rsidP="00B4764D">
      <w:pPr>
        <w:jc w:val="both"/>
      </w:pPr>
      <w:r>
        <w:t>3. В случае экономии по фонду оплаты труда сэкономленные средства направляются на оплату материальных затрат (канцтовары, бумага, основные средства).</w:t>
      </w: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B4764D" w:rsidRPr="00ED7139" w:rsidRDefault="00B4764D" w:rsidP="00B4764D">
      <w:pPr>
        <w:jc w:val="both"/>
      </w:pPr>
    </w:p>
    <w:p w:rsidR="0081107B" w:rsidRDefault="0081107B">
      <w:pPr>
        <w:jc w:val="right"/>
        <w:rPr>
          <w:sz w:val="24"/>
        </w:rPr>
      </w:pPr>
      <w:bookmarkStart w:id="0" w:name="_GoBack"/>
      <w:bookmarkEnd w:id="0"/>
    </w:p>
    <w:p w:rsidR="00CD0797" w:rsidRDefault="00CD0797">
      <w:pPr>
        <w:jc w:val="right"/>
        <w:rPr>
          <w:sz w:val="24"/>
        </w:rPr>
      </w:pPr>
    </w:p>
    <w:tbl>
      <w:tblPr>
        <w:tblpPr w:leftFromText="180" w:rightFromText="180" w:horzAnchor="margin" w:tblpY="-900"/>
        <w:tblW w:w="102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6"/>
        <w:gridCol w:w="4584"/>
      </w:tblGrid>
      <w:tr w:rsidR="00643632" w:rsidTr="00643632">
        <w:tc>
          <w:tcPr>
            <w:tcW w:w="5616" w:type="dxa"/>
            <w:shd w:val="clear" w:color="auto" w:fill="auto"/>
          </w:tcPr>
          <w:p w:rsidR="00643632" w:rsidRPr="00643632" w:rsidRDefault="00643632" w:rsidP="00643632">
            <w:pPr>
              <w:pStyle w:val="ad"/>
              <w:snapToGrid w:val="0"/>
              <w:spacing w:line="100" w:lineRule="atLeast"/>
              <w:jc w:val="both"/>
              <w:rPr>
                <w:sz w:val="22"/>
              </w:rPr>
            </w:pPr>
          </w:p>
        </w:tc>
        <w:tc>
          <w:tcPr>
            <w:tcW w:w="4584" w:type="dxa"/>
            <w:shd w:val="clear" w:color="auto" w:fill="auto"/>
          </w:tcPr>
          <w:p w:rsidR="004A66E1" w:rsidRDefault="004A66E1" w:rsidP="00643632">
            <w:pPr>
              <w:spacing w:line="100" w:lineRule="atLeast"/>
              <w:jc w:val="both"/>
              <w:rPr>
                <w:sz w:val="22"/>
              </w:rPr>
            </w:pPr>
          </w:p>
          <w:p w:rsidR="00643632" w:rsidRPr="00643632" w:rsidRDefault="00643632" w:rsidP="00643632">
            <w:pPr>
              <w:spacing w:line="100" w:lineRule="atLeast"/>
              <w:jc w:val="both"/>
              <w:rPr>
                <w:sz w:val="22"/>
              </w:rPr>
            </w:pPr>
            <w:r w:rsidRPr="00643632">
              <w:rPr>
                <w:sz w:val="22"/>
                <w:szCs w:val="22"/>
              </w:rPr>
              <w:t xml:space="preserve">Приложение №2  к соглашению о передаче осуществления части полномочий Совета депутатов     </w:t>
            </w:r>
            <w:proofErr w:type="spellStart"/>
            <w:r w:rsidRPr="00643632">
              <w:rPr>
                <w:sz w:val="22"/>
                <w:szCs w:val="22"/>
              </w:rPr>
              <w:t>Заборьевского</w:t>
            </w:r>
            <w:proofErr w:type="spellEnd"/>
            <w:r w:rsidRPr="00643632">
              <w:rPr>
                <w:sz w:val="22"/>
                <w:szCs w:val="22"/>
              </w:rPr>
              <w:t xml:space="preserve"> сельского поселений Демидовского района Смоленской области Демидовскому районному Совету депутатов Смоленской области  </w:t>
            </w:r>
          </w:p>
          <w:p w:rsidR="00643632" w:rsidRPr="00643632" w:rsidRDefault="00643632" w:rsidP="00643632">
            <w:pPr>
              <w:spacing w:line="100" w:lineRule="atLeast"/>
              <w:jc w:val="both"/>
              <w:rPr>
                <w:sz w:val="22"/>
              </w:rPr>
            </w:pPr>
          </w:p>
        </w:tc>
      </w:tr>
    </w:tbl>
    <w:p w:rsidR="00643632" w:rsidRDefault="00643632" w:rsidP="00643632">
      <w:pPr>
        <w:jc w:val="both"/>
      </w:pPr>
    </w:p>
    <w:p w:rsidR="00643632" w:rsidRDefault="00643632" w:rsidP="00643632">
      <w:pPr>
        <w:spacing w:line="100" w:lineRule="atLeast"/>
        <w:jc w:val="center"/>
        <w:rPr>
          <w:szCs w:val="28"/>
        </w:rPr>
      </w:pPr>
      <w:r>
        <w:rPr>
          <w:szCs w:val="28"/>
        </w:rPr>
        <w:t xml:space="preserve">Форма отчета </w:t>
      </w:r>
    </w:p>
    <w:p w:rsidR="00643632" w:rsidRDefault="00643632" w:rsidP="00643632">
      <w:pPr>
        <w:spacing w:line="100" w:lineRule="atLeast"/>
        <w:jc w:val="center"/>
        <w:rPr>
          <w:szCs w:val="28"/>
        </w:rPr>
      </w:pPr>
      <w:r>
        <w:rPr>
          <w:szCs w:val="28"/>
        </w:rPr>
        <w:t xml:space="preserve">об исполнении соглашения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_______________№____</w:t>
      </w:r>
    </w:p>
    <w:p w:rsidR="00643632" w:rsidRDefault="00643632" w:rsidP="00643632">
      <w:pPr>
        <w:spacing w:line="100" w:lineRule="atLeast"/>
        <w:jc w:val="center"/>
        <w:rPr>
          <w:szCs w:val="28"/>
        </w:rPr>
      </w:pPr>
    </w:p>
    <w:p w:rsidR="00643632" w:rsidRDefault="00643632" w:rsidP="00643632">
      <w:pPr>
        <w:widowControl w:val="0"/>
        <w:spacing w:line="100" w:lineRule="atLeast"/>
        <w:ind w:firstLine="737"/>
        <w:jc w:val="both"/>
        <w:rPr>
          <w:szCs w:val="28"/>
        </w:rPr>
      </w:pPr>
      <w:r>
        <w:rPr>
          <w:szCs w:val="28"/>
        </w:rPr>
        <w:t xml:space="preserve">1. Переданные полномочия в рамках заключенного Соглашения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_______________№_____ выполнены в ____________________ объеме*1</w:t>
      </w:r>
    </w:p>
    <w:p w:rsidR="00643632" w:rsidRDefault="00643632" w:rsidP="00643632">
      <w:pPr>
        <w:spacing w:line="100" w:lineRule="atLeas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(полном, неполном)</w:t>
      </w:r>
    </w:p>
    <w:p w:rsidR="00643632" w:rsidRDefault="00643632" w:rsidP="00643632">
      <w:pPr>
        <w:widowControl w:val="0"/>
        <w:spacing w:line="100" w:lineRule="atLeast"/>
        <w:ind w:firstLine="737"/>
        <w:jc w:val="both"/>
        <w:rPr>
          <w:szCs w:val="28"/>
        </w:rPr>
      </w:pPr>
      <w:r>
        <w:rPr>
          <w:szCs w:val="28"/>
        </w:rPr>
        <w:t>2. Финансовые средства в форме иных межбюджетных трансфертов использованы в _______________________ объеме в размере</w:t>
      </w:r>
      <w:r w:rsidR="00FB023E">
        <w:rPr>
          <w:szCs w:val="28"/>
        </w:rPr>
        <w:t xml:space="preserve"> </w:t>
      </w:r>
      <w:r>
        <w:rPr>
          <w:szCs w:val="28"/>
        </w:rPr>
        <w:t>___________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>_______</w:t>
      </w:r>
    </w:p>
    <w:p w:rsidR="00643632" w:rsidRDefault="00643632" w:rsidP="00643632">
      <w:pPr>
        <w:widowControl w:val="0"/>
        <w:spacing w:line="100" w:lineRule="atLeast"/>
        <w:ind w:firstLine="737"/>
        <w:jc w:val="both"/>
        <w:rPr>
          <w:szCs w:val="28"/>
        </w:rPr>
      </w:pPr>
      <w:r>
        <w:rPr>
          <w:szCs w:val="28"/>
        </w:rPr>
        <w:t xml:space="preserve">                       (</w:t>
      </w:r>
      <w:proofErr w:type="gramStart"/>
      <w:r>
        <w:rPr>
          <w:szCs w:val="28"/>
        </w:rPr>
        <w:t>полном</w:t>
      </w:r>
      <w:proofErr w:type="gramEnd"/>
      <w:r>
        <w:rPr>
          <w:szCs w:val="28"/>
        </w:rPr>
        <w:t>, неполном)                                                      (сумма)</w:t>
      </w:r>
    </w:p>
    <w:p w:rsidR="00643632" w:rsidRDefault="00643632" w:rsidP="00643632">
      <w:pPr>
        <w:widowControl w:val="0"/>
        <w:spacing w:line="100" w:lineRule="atLeast"/>
        <w:jc w:val="both"/>
        <w:rPr>
          <w:szCs w:val="28"/>
        </w:rPr>
      </w:pPr>
      <w:r>
        <w:rPr>
          <w:szCs w:val="28"/>
        </w:rPr>
        <w:t>_____________________________назначению, а именно:____________________________.</w:t>
      </w:r>
    </w:p>
    <w:p w:rsidR="00643632" w:rsidRDefault="00643632" w:rsidP="00643632">
      <w:pPr>
        <w:widowControl w:val="0"/>
        <w:spacing w:line="100" w:lineRule="atLeast"/>
        <w:jc w:val="both"/>
        <w:rPr>
          <w:szCs w:val="28"/>
        </w:rPr>
      </w:pPr>
      <w:r>
        <w:rPr>
          <w:szCs w:val="28"/>
        </w:rPr>
        <w:t xml:space="preserve">      (</w:t>
      </w:r>
      <w:proofErr w:type="gramStart"/>
      <w:r>
        <w:rPr>
          <w:szCs w:val="28"/>
        </w:rPr>
        <w:t>целевому</w:t>
      </w:r>
      <w:proofErr w:type="gramEnd"/>
      <w:r>
        <w:rPr>
          <w:szCs w:val="28"/>
        </w:rPr>
        <w:t>, нецелевому)                                                            (указываются цели использования)</w:t>
      </w:r>
    </w:p>
    <w:p w:rsidR="00643632" w:rsidRDefault="00643632" w:rsidP="00643632">
      <w:pPr>
        <w:widowControl w:val="0"/>
        <w:spacing w:line="100" w:lineRule="atLeast"/>
        <w:ind w:firstLine="737"/>
        <w:jc w:val="both"/>
        <w:rPr>
          <w:szCs w:val="28"/>
        </w:rPr>
      </w:pPr>
      <w:r>
        <w:rPr>
          <w:szCs w:val="28"/>
        </w:rPr>
        <w:t>3. Переданные материальные ресурсы использованы по назначению, а именно:_____________________________________*2</w:t>
      </w:r>
    </w:p>
    <w:p w:rsidR="00643632" w:rsidRDefault="00643632" w:rsidP="00643632">
      <w:pPr>
        <w:widowControl w:val="0"/>
        <w:spacing w:line="100" w:lineRule="atLeast"/>
        <w:ind w:firstLine="737"/>
        <w:jc w:val="both"/>
        <w:rPr>
          <w:szCs w:val="28"/>
        </w:rPr>
      </w:pPr>
      <w:r>
        <w:rPr>
          <w:szCs w:val="28"/>
        </w:rPr>
        <w:t xml:space="preserve">          (указываются цели использования)</w:t>
      </w:r>
    </w:p>
    <w:p w:rsidR="00643632" w:rsidRDefault="00643632" w:rsidP="00643632">
      <w:pPr>
        <w:widowControl w:val="0"/>
        <w:spacing w:line="100" w:lineRule="atLeast"/>
        <w:ind w:firstLine="737"/>
        <w:jc w:val="both"/>
        <w:rPr>
          <w:szCs w:val="28"/>
        </w:rPr>
      </w:pPr>
    </w:p>
    <w:p w:rsidR="00643632" w:rsidRDefault="00643632" w:rsidP="00643632">
      <w:pPr>
        <w:widowControl w:val="0"/>
        <w:spacing w:line="100" w:lineRule="atLeast"/>
        <w:ind w:firstLine="737"/>
        <w:jc w:val="both"/>
        <w:rPr>
          <w:szCs w:val="28"/>
        </w:rPr>
      </w:pPr>
    </w:p>
    <w:p w:rsidR="00643632" w:rsidRDefault="00AE4EAF" w:rsidP="00643632">
      <w:pPr>
        <w:widowControl w:val="0"/>
        <w:spacing w:line="100" w:lineRule="atLeast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Демидовского</w:t>
      </w:r>
      <w:proofErr w:type="gramEnd"/>
      <w:r>
        <w:rPr>
          <w:szCs w:val="28"/>
        </w:rPr>
        <w:t xml:space="preserve"> районного</w:t>
      </w:r>
    </w:p>
    <w:p w:rsidR="00643632" w:rsidRDefault="00AE4EAF" w:rsidP="00643632">
      <w:pPr>
        <w:widowControl w:val="0"/>
        <w:spacing w:line="100" w:lineRule="atLeast"/>
        <w:rPr>
          <w:szCs w:val="28"/>
        </w:rPr>
      </w:pPr>
      <w:r>
        <w:rPr>
          <w:szCs w:val="28"/>
        </w:rPr>
        <w:t xml:space="preserve"> Совета депутатов                                          </w:t>
      </w:r>
      <w:r w:rsidR="00643632">
        <w:rPr>
          <w:szCs w:val="28"/>
        </w:rPr>
        <w:t xml:space="preserve">  ___________________________</w:t>
      </w:r>
    </w:p>
    <w:p w:rsidR="00643632" w:rsidRDefault="00643632" w:rsidP="00643632">
      <w:pPr>
        <w:widowControl w:val="0"/>
        <w:spacing w:line="100" w:lineRule="atLeas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>
        <w:rPr>
          <w:sz w:val="24"/>
        </w:rPr>
        <w:t xml:space="preserve">   (подпись, ФИО)</w:t>
      </w:r>
    </w:p>
    <w:p w:rsidR="00643632" w:rsidRDefault="00643632" w:rsidP="00643632">
      <w:pPr>
        <w:widowControl w:val="0"/>
        <w:spacing w:line="100" w:lineRule="atLeast"/>
        <w:rPr>
          <w:szCs w:val="28"/>
        </w:rPr>
      </w:pPr>
      <w:r>
        <w:rPr>
          <w:szCs w:val="28"/>
        </w:rPr>
        <w:t>Главный бухгалтер                                      _____________________________</w:t>
      </w:r>
    </w:p>
    <w:p w:rsidR="00643632" w:rsidRDefault="00643632" w:rsidP="00643632">
      <w:pPr>
        <w:widowControl w:val="0"/>
        <w:spacing w:line="100" w:lineRule="atLeast"/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                                                                        </w:t>
      </w:r>
      <w:r>
        <w:rPr>
          <w:sz w:val="24"/>
        </w:rPr>
        <w:t xml:space="preserve"> (подпись, ФИО)</w:t>
      </w:r>
      <w:r>
        <w:rPr>
          <w:szCs w:val="28"/>
        </w:rPr>
        <w:t xml:space="preserve">                                    </w:t>
      </w:r>
    </w:p>
    <w:p w:rsidR="00643632" w:rsidRDefault="00643632" w:rsidP="00643632">
      <w:pPr>
        <w:widowControl w:val="0"/>
        <w:spacing w:line="100" w:lineRule="atLeast"/>
        <w:jc w:val="both"/>
        <w:rPr>
          <w:b/>
          <w:bCs/>
          <w:szCs w:val="28"/>
        </w:rPr>
      </w:pPr>
    </w:p>
    <w:p w:rsidR="00643632" w:rsidRDefault="00643632" w:rsidP="00643632">
      <w:pPr>
        <w:widowControl w:val="0"/>
        <w:spacing w:line="100" w:lineRule="atLeast"/>
        <w:jc w:val="both"/>
        <w:rPr>
          <w:b/>
          <w:bCs/>
          <w:sz w:val="24"/>
        </w:rPr>
      </w:pPr>
      <w:r>
        <w:rPr>
          <w:b/>
          <w:bCs/>
          <w:szCs w:val="28"/>
        </w:rPr>
        <w:t>______________________________________________________________________</w:t>
      </w:r>
    </w:p>
    <w:p w:rsidR="00643632" w:rsidRDefault="00643632" w:rsidP="00643632">
      <w:pPr>
        <w:widowControl w:val="0"/>
        <w:spacing w:line="100" w:lineRule="atLeast"/>
        <w:jc w:val="both"/>
        <w:rPr>
          <w:b/>
          <w:bCs/>
          <w:sz w:val="24"/>
        </w:rPr>
      </w:pPr>
      <w:r>
        <w:rPr>
          <w:b/>
          <w:bCs/>
          <w:sz w:val="24"/>
        </w:rPr>
        <w:t>*1</w:t>
      </w:r>
      <w:proofErr w:type="gramStart"/>
      <w:r>
        <w:rPr>
          <w:b/>
          <w:bCs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случае выполнения полномочий в не полном объеме указывается причина и перечень не выполненных полномочий (функций).</w:t>
      </w:r>
    </w:p>
    <w:p w:rsidR="00643632" w:rsidRDefault="00643632" w:rsidP="00643632">
      <w:pPr>
        <w:widowControl w:val="0"/>
        <w:spacing w:line="100" w:lineRule="atLeast"/>
        <w:jc w:val="both"/>
      </w:pPr>
      <w:r>
        <w:rPr>
          <w:b/>
          <w:bCs/>
          <w:sz w:val="24"/>
        </w:rPr>
        <w:t>*2</w:t>
      </w:r>
      <w:proofErr w:type="gramStart"/>
      <w:r>
        <w:rPr>
          <w:b/>
          <w:bCs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случае использования материальных ресурсов не по назначению указывается причина по которым материальные ресурсы использованы не по назначению.</w:t>
      </w:r>
    </w:p>
    <w:p w:rsidR="00643632" w:rsidRPr="00643632" w:rsidRDefault="00643632">
      <w:pPr>
        <w:jc w:val="both"/>
      </w:pPr>
    </w:p>
    <w:sectPr w:rsidR="00643632" w:rsidRPr="00643632" w:rsidSect="00643632">
      <w:pgSz w:w="11906" w:h="16838"/>
      <w:pgMar w:top="1440" w:right="1080" w:bottom="1440" w:left="1080" w:header="0" w:footer="0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63" w:rsidRDefault="00273563" w:rsidP="009E2ECA">
      <w:r>
        <w:separator/>
      </w:r>
    </w:p>
  </w:endnote>
  <w:endnote w:type="continuationSeparator" w:id="0">
    <w:p w:rsidR="00273563" w:rsidRDefault="00273563" w:rsidP="009E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63" w:rsidRDefault="00273563" w:rsidP="009E2ECA">
      <w:r>
        <w:separator/>
      </w:r>
    </w:p>
  </w:footnote>
  <w:footnote w:type="continuationSeparator" w:id="0">
    <w:p w:rsidR="00273563" w:rsidRDefault="00273563" w:rsidP="009E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964"/>
    <w:rsid w:val="00002B74"/>
    <w:rsid w:val="0001237A"/>
    <w:rsid w:val="00025782"/>
    <w:rsid w:val="001333EF"/>
    <w:rsid w:val="001639B7"/>
    <w:rsid w:val="00273563"/>
    <w:rsid w:val="002766DE"/>
    <w:rsid w:val="00276B74"/>
    <w:rsid w:val="002D2886"/>
    <w:rsid w:val="004A66E1"/>
    <w:rsid w:val="004E631B"/>
    <w:rsid w:val="00516804"/>
    <w:rsid w:val="005512AE"/>
    <w:rsid w:val="00561205"/>
    <w:rsid w:val="00637831"/>
    <w:rsid w:val="00643632"/>
    <w:rsid w:val="006723B5"/>
    <w:rsid w:val="006D5F9C"/>
    <w:rsid w:val="006E1D8A"/>
    <w:rsid w:val="00746274"/>
    <w:rsid w:val="00784689"/>
    <w:rsid w:val="00794186"/>
    <w:rsid w:val="007C4585"/>
    <w:rsid w:val="0081107B"/>
    <w:rsid w:val="0082348B"/>
    <w:rsid w:val="008624A3"/>
    <w:rsid w:val="00902C9C"/>
    <w:rsid w:val="009E2ECA"/>
    <w:rsid w:val="00A14F4E"/>
    <w:rsid w:val="00AB063F"/>
    <w:rsid w:val="00AE4EAF"/>
    <w:rsid w:val="00B4764D"/>
    <w:rsid w:val="00C042B9"/>
    <w:rsid w:val="00C42964"/>
    <w:rsid w:val="00CA25FE"/>
    <w:rsid w:val="00CC1E2A"/>
    <w:rsid w:val="00CC75D4"/>
    <w:rsid w:val="00CD0797"/>
    <w:rsid w:val="00CD2F55"/>
    <w:rsid w:val="00E83921"/>
    <w:rsid w:val="00ED7139"/>
    <w:rsid w:val="00EF7C68"/>
    <w:rsid w:val="00F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DC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0"/>
    <w:rsid w:val="00C42964"/>
    <w:pPr>
      <w:outlineLvl w:val="0"/>
    </w:pPr>
  </w:style>
  <w:style w:type="paragraph" w:styleId="2">
    <w:name w:val="heading 2"/>
    <w:basedOn w:val="a"/>
    <w:link w:val="20"/>
    <w:qFormat/>
    <w:rsid w:val="007F1C48"/>
    <w:pPr>
      <w:keepNext/>
      <w:tabs>
        <w:tab w:val="left" w:pos="0"/>
      </w:tabs>
      <w:jc w:val="both"/>
      <w:outlineLvl w:val="1"/>
    </w:pPr>
  </w:style>
  <w:style w:type="paragraph" w:styleId="3">
    <w:name w:val="heading 3"/>
    <w:basedOn w:val="a0"/>
    <w:rsid w:val="00C4296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1221DC"/>
    <w:rPr>
      <w:color w:val="000080"/>
      <w:u w:val="single"/>
    </w:rPr>
  </w:style>
  <w:style w:type="character" w:customStyle="1" w:styleId="a4">
    <w:name w:val="Основной текст с отступом Знак"/>
    <w:basedOn w:val="a1"/>
    <w:semiHidden/>
    <w:qFormat/>
    <w:rsid w:val="001221DC"/>
    <w:rPr>
      <w:rFonts w:ascii="Times New Roman" w:eastAsia="Times New Roman" w:hAnsi="Times New Roman" w:cs="Times New Roman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1"/>
    <w:link w:val="2"/>
    <w:qFormat/>
    <w:rsid w:val="007F1C4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ListLabel1">
    <w:name w:val="ListLabel 1"/>
    <w:qFormat/>
    <w:rsid w:val="00C42964"/>
    <w:rPr>
      <w:rFonts w:eastAsia="Times New Roman" w:cs="Times New Roman"/>
    </w:rPr>
  </w:style>
  <w:style w:type="paragraph" w:customStyle="1" w:styleId="a0">
    <w:name w:val="Заголовок"/>
    <w:basedOn w:val="a"/>
    <w:next w:val="a5"/>
    <w:qFormat/>
    <w:rsid w:val="00C42964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5">
    <w:name w:val="Body Text"/>
    <w:basedOn w:val="a"/>
    <w:rsid w:val="00C42964"/>
    <w:pPr>
      <w:spacing w:after="140" w:line="288" w:lineRule="auto"/>
    </w:pPr>
  </w:style>
  <w:style w:type="paragraph" w:styleId="a6">
    <w:name w:val="List"/>
    <w:basedOn w:val="a5"/>
    <w:rsid w:val="00C42964"/>
    <w:rPr>
      <w:rFonts w:cs="Mangal"/>
    </w:rPr>
  </w:style>
  <w:style w:type="paragraph" w:styleId="a7">
    <w:name w:val="Title"/>
    <w:basedOn w:val="a"/>
    <w:rsid w:val="00C42964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C42964"/>
    <w:pPr>
      <w:suppressLineNumbers/>
    </w:pPr>
    <w:rPr>
      <w:rFonts w:cs="Mangal"/>
    </w:rPr>
  </w:style>
  <w:style w:type="paragraph" w:styleId="a9">
    <w:name w:val="Body Text Indent"/>
    <w:basedOn w:val="a"/>
    <w:semiHidden/>
    <w:unhideWhenUsed/>
    <w:rsid w:val="001221DC"/>
    <w:pPr>
      <w:shd w:val="clear" w:color="auto" w:fill="FFFFFF"/>
      <w:spacing w:before="139" w:after="149"/>
      <w:ind w:firstLine="748"/>
      <w:jc w:val="both"/>
    </w:pPr>
  </w:style>
  <w:style w:type="paragraph" w:customStyle="1" w:styleId="ConsNormal">
    <w:name w:val="ConsNormal"/>
    <w:qFormat/>
    <w:rsid w:val="001221DC"/>
    <w:pPr>
      <w:widowControl w:val="0"/>
      <w:suppressAutoHyphens/>
      <w:spacing w:line="240" w:lineRule="auto"/>
      <w:ind w:right="19772" w:firstLine="720"/>
    </w:pPr>
    <w:rPr>
      <w:rFonts w:ascii="Arial" w:eastAsia="Arial" w:hAnsi="Arial" w:cs="Arial"/>
      <w:szCs w:val="20"/>
      <w:lang w:eastAsia="ar-SA"/>
    </w:rPr>
  </w:style>
  <w:style w:type="paragraph" w:customStyle="1" w:styleId="ConsNonformat">
    <w:name w:val="ConsNonformat"/>
    <w:qFormat/>
    <w:rsid w:val="001221DC"/>
    <w:pPr>
      <w:widowControl w:val="0"/>
      <w:suppressAutoHyphens/>
      <w:spacing w:line="240" w:lineRule="auto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ConsTitle">
    <w:name w:val="ConsTitle"/>
    <w:qFormat/>
    <w:rsid w:val="001221DC"/>
    <w:pPr>
      <w:widowControl w:val="0"/>
      <w:suppressAutoHyphens/>
      <w:spacing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a">
    <w:name w:val="Блочная цитата"/>
    <w:basedOn w:val="a"/>
    <w:qFormat/>
    <w:rsid w:val="00C42964"/>
  </w:style>
  <w:style w:type="paragraph" w:customStyle="1" w:styleId="ab">
    <w:name w:val="Заглавие"/>
    <w:basedOn w:val="a0"/>
    <w:rsid w:val="00C42964"/>
  </w:style>
  <w:style w:type="paragraph" w:styleId="ac">
    <w:name w:val="Subtitle"/>
    <w:basedOn w:val="a0"/>
    <w:rsid w:val="00C42964"/>
  </w:style>
  <w:style w:type="paragraph" w:customStyle="1" w:styleId="ad">
    <w:name w:val="Содержимое таблицы"/>
    <w:basedOn w:val="a"/>
    <w:rsid w:val="00643632"/>
    <w:pPr>
      <w:suppressLineNumbers/>
    </w:pPr>
    <w:rPr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8234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2348B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9E2EC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9E2E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E2EC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9E2EC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972A-FC29-4371-8AD5-24BF8FDF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2019-11-14T11:58:00Z</cp:lastPrinted>
  <dcterms:created xsi:type="dcterms:W3CDTF">2015-11-26T12:31:00Z</dcterms:created>
  <dcterms:modified xsi:type="dcterms:W3CDTF">2019-11-27T13:36:00Z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