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B" w:rsidRDefault="002B3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05pt;margin-top:-20.85pt;width:55.1pt;height:62.2pt;z-index:251660288" filled="t">
            <v:imagedata r:id="rId9" o:title=""/>
            <o:lock v:ext="edit" aspectratio="f"/>
          </v:shape>
          <o:OLEObject Type="Embed" ProgID="StaticMetafile" ShapeID="_x0000_s1027" DrawAspect="Content" ObjectID="_1708933423" r:id="rId10"/>
        </w:pict>
      </w: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F5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AC6C5D">
        <w:rPr>
          <w:rFonts w:ascii="Times New Roman" w:eastAsia="Times New Roman" w:hAnsi="Times New Roman" w:cs="Times New Roman"/>
          <w:sz w:val="28"/>
        </w:rPr>
        <w:t xml:space="preserve"> 25.05.2016 </w:t>
      </w:r>
      <w:r w:rsidR="00F50C50"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AC6C5D">
        <w:rPr>
          <w:rFonts w:ascii="Times New Roman" w:eastAsia="Times New Roman" w:hAnsi="Times New Roman" w:cs="Times New Roman"/>
          <w:sz w:val="28"/>
        </w:rPr>
        <w:t>68</w:t>
      </w:r>
    </w:p>
    <w:p w:rsidR="00F50C50" w:rsidRDefault="00F50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50C50" w:rsidTr="00F50C50">
        <w:tc>
          <w:tcPr>
            <w:tcW w:w="4786" w:type="dxa"/>
          </w:tcPr>
          <w:p w:rsidR="00F50C50" w:rsidRDefault="00F50C50" w:rsidP="00F50C5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Административного</w:t>
            </w:r>
            <w:proofErr w:type="gramEnd"/>
          </w:p>
          <w:p w:rsidR="00F50C50" w:rsidRDefault="00F50C50" w:rsidP="00F50C5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регламента Администрации Заборьевского сельского поселения Демидовского района Смоленской области по предоставлению муниципальной услуги «Принятие на учет малоимущих граждан в качестве нуждающихся в жилых помещениях,</w:t>
            </w:r>
          </w:p>
          <w:p w:rsidR="00F50C50" w:rsidRPr="00F50C50" w:rsidRDefault="00F50C50" w:rsidP="00DF259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предоставляемых по договорам социального найма» </w:t>
            </w:r>
            <w:r w:rsidRPr="00DF25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редакции Постановлени</w:t>
            </w:r>
            <w:r w:rsidR="00DF25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DF25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27.06.2016 года №92</w:t>
            </w:r>
            <w:r w:rsidR="00DF25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F0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26.06.2017 года №35, </w:t>
            </w:r>
            <w:r w:rsidR="00DF25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24.09.2018 года №66</w:t>
            </w:r>
            <w:r w:rsidR="000F29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27.11.2018 года №100</w:t>
            </w:r>
            <w:r w:rsidR="00D34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11.03.2020 года №39</w:t>
            </w:r>
            <w:r w:rsidR="00D61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09.02.2022 года №14</w:t>
            </w:r>
            <w:r w:rsidRPr="00DF25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9251C2" w:rsidP="00F50C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Заборьевского сельского поселения Демидовского района Смоленской области</w:t>
      </w:r>
    </w:p>
    <w:p w:rsidR="00F50C50" w:rsidRPr="00AC6C5D" w:rsidRDefault="00F50C50" w:rsidP="00AC6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52EB" w:rsidRDefault="009251C2" w:rsidP="00F5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7952EB" w:rsidRDefault="007952EB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7952EB" w:rsidRDefault="009251C2" w:rsidP="00F50C50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«Принятие на учет малоимущих граждан в качестве нуждающихся в жилых помещениях, предоставляемых по договорам социального найма»</w:t>
      </w:r>
      <w:r w:rsidR="00D34AEE">
        <w:rPr>
          <w:rFonts w:ascii="Times New Roman" w:eastAsia="Times New Roman" w:hAnsi="Times New Roman" w:cs="Times New Roman"/>
          <w:sz w:val="28"/>
        </w:rPr>
        <w:t>.</w:t>
      </w:r>
    </w:p>
    <w:p w:rsidR="007952EB" w:rsidRDefault="009251C2" w:rsidP="00F50C50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7"/>
        </w:rPr>
        <w:t>Отменить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постановление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Администрации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Заборьевского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сельского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поселения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Демидовского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района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Смоленской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области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№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45 </w:t>
      </w:r>
      <w:r>
        <w:rPr>
          <w:rFonts w:ascii="Times New Roman" w:eastAsia="Times New Roman" w:hAnsi="Times New Roman" w:cs="Times New Roman"/>
          <w:sz w:val="27"/>
        </w:rPr>
        <w:t>от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23.07.2012 </w:t>
      </w:r>
      <w:r>
        <w:rPr>
          <w:rFonts w:ascii="Times New Roman" w:eastAsia="Times New Roman" w:hAnsi="Times New Roman" w:cs="Times New Roman"/>
          <w:sz w:val="27"/>
        </w:rPr>
        <w:t>года</w:t>
      </w:r>
      <w:r w:rsidR="00D34AEE">
        <w:rPr>
          <w:rFonts w:ascii="'Times New Roman', serif" w:eastAsia="'Times New Roman', serif" w:hAnsi="'Times New Roman', serif" w:cs="'Times New Roman', serif"/>
          <w:sz w:val="27"/>
        </w:rPr>
        <w:t xml:space="preserve"> «</w:t>
      </w:r>
      <w:r>
        <w:rPr>
          <w:rFonts w:ascii="Times New Roman" w:eastAsia="Times New Roman" w:hAnsi="Times New Roman" w:cs="Times New Roman"/>
          <w:sz w:val="27"/>
        </w:rPr>
        <w:t>Об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утверждении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 </w:t>
      </w:r>
      <w:r>
        <w:rPr>
          <w:rFonts w:ascii="Times New Roman" w:eastAsia="Times New Roman" w:hAnsi="Times New Roman" w:cs="Times New Roman"/>
          <w:sz w:val="27"/>
        </w:rPr>
        <w:t>Административного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регламента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Администрации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Заборьевского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сельского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поселения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Демидовского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района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Смоленской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области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по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предоставлению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муниципальной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услуги</w:t>
      </w:r>
      <w:r>
        <w:rPr>
          <w:rFonts w:ascii="'Times New Roman', serif" w:eastAsia="'Times New Roman', serif" w:hAnsi="'Times New Roman', serif" w:cs="'Times New Roman', serif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«Принятие на учет малоимущих </w:t>
      </w:r>
      <w:r>
        <w:rPr>
          <w:rFonts w:ascii="Times New Roman" w:eastAsia="Times New Roman" w:hAnsi="Times New Roman" w:cs="Times New Roman"/>
          <w:sz w:val="28"/>
        </w:rPr>
        <w:lastRenderedPageBreak/>
        <w:t>граждан в качестве нуждающихся в жилых помещениях, предоставляемых по договорам социального найма»</w:t>
      </w:r>
      <w:r w:rsidR="00D34AEE">
        <w:rPr>
          <w:rFonts w:ascii="Times New Roman" w:eastAsia="Times New Roman" w:hAnsi="Times New Roman" w:cs="Times New Roman"/>
          <w:sz w:val="28"/>
        </w:rPr>
        <w:t>.</w:t>
      </w:r>
    </w:p>
    <w:p w:rsidR="007952EB" w:rsidRDefault="00F50C50" w:rsidP="00F50C50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9251C2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7952EB" w:rsidRDefault="007952EB" w:rsidP="00F50C50">
      <w:pPr>
        <w:spacing w:after="0" w:line="240" w:lineRule="auto"/>
        <w:ind w:firstLine="680"/>
        <w:jc w:val="both"/>
        <w:rPr>
          <w:rFonts w:ascii="Calibri" w:eastAsia="Calibri" w:hAnsi="Calibri" w:cs="Calibri"/>
        </w:rPr>
      </w:pPr>
    </w:p>
    <w:p w:rsidR="00F50C50" w:rsidRDefault="00F50C50" w:rsidP="00F50C50">
      <w:pPr>
        <w:spacing w:after="0" w:line="240" w:lineRule="auto"/>
        <w:ind w:firstLine="680"/>
        <w:jc w:val="both"/>
        <w:rPr>
          <w:rFonts w:ascii="Calibri" w:eastAsia="Calibri" w:hAnsi="Calibri" w:cs="Calibri"/>
        </w:rPr>
      </w:pPr>
    </w:p>
    <w:p w:rsidR="00F50C50" w:rsidRDefault="00F50C50" w:rsidP="00F50C50">
      <w:pPr>
        <w:spacing w:after="0" w:line="240" w:lineRule="auto"/>
        <w:ind w:firstLine="680"/>
        <w:jc w:val="both"/>
        <w:rPr>
          <w:rFonts w:ascii="Calibri" w:eastAsia="Calibri" w:hAnsi="Calibri" w:cs="Calibri"/>
        </w:rPr>
      </w:pPr>
    </w:p>
    <w:p w:rsidR="00F50C50" w:rsidRDefault="00F50C50" w:rsidP="00F50C50">
      <w:pPr>
        <w:spacing w:after="0" w:line="240" w:lineRule="auto"/>
        <w:ind w:firstLine="680"/>
        <w:jc w:val="both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7952EB" w:rsidRPr="007B6CB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                              Е.В.</w:t>
      </w:r>
      <w:r w:rsidR="009264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9D0C09" w:rsidRDefault="009D0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9D0C09" w:rsidSect="00F50C50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52EB" w:rsidRPr="006F0E02" w:rsidRDefault="00F50C50" w:rsidP="00F5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E0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952EB" w:rsidRPr="006F0E02" w:rsidRDefault="00F50C50" w:rsidP="00F5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E0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952EB" w:rsidRPr="006F0E02" w:rsidRDefault="009251C2" w:rsidP="00F5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E0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50C50" w:rsidRPr="006F0E02">
        <w:rPr>
          <w:rFonts w:ascii="Times New Roman" w:eastAsia="Times New Roman" w:hAnsi="Times New Roman" w:cs="Times New Roman"/>
          <w:sz w:val="28"/>
          <w:szCs w:val="28"/>
        </w:rPr>
        <w:t>борьевского сельского поселения</w:t>
      </w:r>
    </w:p>
    <w:p w:rsidR="007952EB" w:rsidRPr="006F0E02" w:rsidRDefault="009251C2" w:rsidP="00F5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E02">
        <w:rPr>
          <w:rFonts w:ascii="Times New Roman" w:eastAsia="Times New Roman" w:hAnsi="Times New Roman" w:cs="Times New Roman"/>
          <w:sz w:val="28"/>
          <w:szCs w:val="28"/>
        </w:rPr>
        <w:t>Демидовс</w:t>
      </w:r>
      <w:r w:rsidR="00F50C50" w:rsidRPr="006F0E02">
        <w:rPr>
          <w:rFonts w:ascii="Times New Roman" w:eastAsia="Times New Roman" w:hAnsi="Times New Roman" w:cs="Times New Roman"/>
          <w:sz w:val="28"/>
          <w:szCs w:val="28"/>
        </w:rPr>
        <w:t>кого района Смоленской области</w:t>
      </w:r>
    </w:p>
    <w:p w:rsidR="007952EB" w:rsidRPr="006F0E02" w:rsidRDefault="009251C2" w:rsidP="00F5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E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6C5D" w:rsidRPr="006F0E02">
        <w:rPr>
          <w:rFonts w:ascii="Times New Roman" w:eastAsia="Times New Roman" w:hAnsi="Times New Roman" w:cs="Times New Roman"/>
          <w:sz w:val="28"/>
          <w:szCs w:val="28"/>
        </w:rPr>
        <w:t xml:space="preserve"> 68 </w:t>
      </w:r>
      <w:r w:rsidRPr="006F0E0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C6C5D" w:rsidRPr="006F0E02">
        <w:rPr>
          <w:rFonts w:ascii="Times New Roman" w:eastAsia="Times New Roman" w:hAnsi="Times New Roman" w:cs="Times New Roman"/>
          <w:sz w:val="28"/>
          <w:szCs w:val="28"/>
        </w:rPr>
        <w:t xml:space="preserve"> 25.05.2016</w:t>
      </w:r>
      <w:r w:rsidR="00F50C50" w:rsidRPr="006F0E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F0E02" w:rsidRDefault="006F0E02" w:rsidP="006F0E0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F0E02">
        <w:rPr>
          <w:rFonts w:ascii="Times New Roman" w:eastAsia="Calibri" w:hAnsi="Times New Roman" w:cs="Times New Roman"/>
          <w:i/>
          <w:sz w:val="24"/>
          <w:szCs w:val="24"/>
        </w:rPr>
        <w:t>(в ред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F0E02">
        <w:rPr>
          <w:rFonts w:ascii="Times New Roman" w:eastAsia="Calibri" w:hAnsi="Times New Roman" w:cs="Times New Roman"/>
          <w:i/>
          <w:sz w:val="24"/>
          <w:szCs w:val="24"/>
        </w:rPr>
        <w:t xml:space="preserve"> Постановлений от 27.06.2016 года №92, </w:t>
      </w:r>
      <w:proofErr w:type="gramEnd"/>
    </w:p>
    <w:p w:rsidR="006F0E02" w:rsidRDefault="006F0E02" w:rsidP="006F0E0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F0E02">
        <w:rPr>
          <w:rFonts w:ascii="Times New Roman" w:eastAsia="Calibri" w:hAnsi="Times New Roman" w:cs="Times New Roman"/>
          <w:i/>
          <w:sz w:val="24"/>
          <w:szCs w:val="24"/>
        </w:rPr>
        <w:t xml:space="preserve">от 26.06.2017 года №35, от 24.09.2018 года №66, </w:t>
      </w:r>
    </w:p>
    <w:p w:rsidR="00D6141E" w:rsidRDefault="006F0E02" w:rsidP="00D34AE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от </w:t>
      </w:r>
      <w:r w:rsidRPr="006F0E02">
        <w:rPr>
          <w:rFonts w:ascii="Times New Roman" w:eastAsia="Calibri" w:hAnsi="Times New Roman" w:cs="Times New Roman"/>
          <w:i/>
          <w:sz w:val="24"/>
          <w:szCs w:val="24"/>
        </w:rPr>
        <w:t>27.11.2018 года №100</w:t>
      </w:r>
      <w:r w:rsidR="00D34AEE">
        <w:rPr>
          <w:rFonts w:ascii="Times New Roman" w:eastAsia="Calibri" w:hAnsi="Times New Roman" w:cs="Times New Roman"/>
          <w:i/>
          <w:sz w:val="24"/>
          <w:szCs w:val="24"/>
        </w:rPr>
        <w:t>, от 11.03.2020 года №39</w:t>
      </w:r>
      <w:r w:rsidR="00D6141E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7952EB" w:rsidRPr="00D34AEE" w:rsidRDefault="00D6141E" w:rsidP="00D34AE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141E">
        <w:t xml:space="preserve"> </w:t>
      </w:r>
      <w:r w:rsidRPr="00D6141E">
        <w:rPr>
          <w:rFonts w:ascii="Times New Roman" w:eastAsia="Calibri" w:hAnsi="Times New Roman" w:cs="Times New Roman"/>
          <w:i/>
          <w:sz w:val="24"/>
          <w:szCs w:val="24"/>
        </w:rPr>
        <w:t>от 09.02.2022 года №14</w:t>
      </w:r>
      <w:r w:rsidR="006F0E02" w:rsidRPr="006F0E0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952EB" w:rsidRPr="006F0E02" w:rsidRDefault="007952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0C50" w:rsidRDefault="00F50C5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2EB" w:rsidRDefault="00F5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</w:t>
      </w:r>
      <w:r w:rsidR="009251C2">
        <w:rPr>
          <w:rFonts w:ascii="Times New Roman" w:eastAsia="Times New Roman" w:hAnsi="Times New Roman" w:cs="Times New Roman"/>
          <w:b/>
          <w:sz w:val="28"/>
        </w:rPr>
        <w:t>РЕГЛАМЕНТ</w:t>
      </w:r>
    </w:p>
    <w:p w:rsidR="007952EB" w:rsidRDefault="006F0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Администрации</w:t>
      </w:r>
      <w:r w:rsidR="009251C2">
        <w:rPr>
          <w:rFonts w:ascii="Times New Roman" w:eastAsia="Times New Roman" w:hAnsi="Times New Roman" w:cs="Times New Roman"/>
          <w:b/>
          <w:sz w:val="28"/>
        </w:rPr>
        <w:t xml:space="preserve"> Заборьевского сельского поселения 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предоставлению муниципальной услуги «Принятие на учет малоимущих граждан в качестве нуждающихся в жилых помещениях,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договорам социального найма»</w:t>
      </w:r>
    </w:p>
    <w:p w:rsidR="007952EB" w:rsidRDefault="007952EB" w:rsidP="00F50C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952EB" w:rsidRPr="00F50C50" w:rsidRDefault="009251C2" w:rsidP="00F50C5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0C50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F50C50" w:rsidRPr="00F50C50" w:rsidRDefault="00F50C50" w:rsidP="00F50C5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</w:rPr>
      </w:pPr>
    </w:p>
    <w:p w:rsidR="007952EB" w:rsidRPr="00F50C50" w:rsidRDefault="009251C2" w:rsidP="00F50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0C50">
        <w:rPr>
          <w:rFonts w:ascii="Times New Roman" w:eastAsia="Times New Roman" w:hAnsi="Times New Roman" w:cs="Times New Roman"/>
          <w:b/>
          <w:sz w:val="28"/>
        </w:rPr>
        <w:t>1.1. Предмет регулирования Административного регламента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«Принятие на учет малоимущих граждан в качестве нуждающихся в жилых помещениях, предоставляемых по договорам социального найма»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Смоленской области (далее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Администрация) при оказании муниципальной услуги.</w:t>
      </w:r>
      <w:proofErr w:type="gramEnd"/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F50C50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0C50">
        <w:rPr>
          <w:rFonts w:ascii="Times New Roman" w:eastAsia="Times New Roman" w:hAnsi="Times New Roman" w:cs="Times New Roman"/>
          <w:b/>
          <w:sz w:val="28"/>
        </w:rPr>
        <w:t>1.2. Термины, используемые в Административном регламенте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настоящем Административном регламенте используются следующие термины и понятия:</w:t>
      </w:r>
    </w:p>
    <w:p w:rsidR="005B4F0D" w:rsidRDefault="009251C2" w:rsidP="00DF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 сельского поселения Демидовского района Смоленской области</w:t>
      </w:r>
      <w:r w:rsidR="00DF259B">
        <w:rPr>
          <w:rStyle w:val="FontStyle39"/>
          <w:sz w:val="28"/>
          <w:szCs w:val="28"/>
        </w:rPr>
        <w:t xml:space="preserve">, </w:t>
      </w:r>
      <w:r w:rsidR="00DF259B" w:rsidRPr="00DF259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пределах предусмотренных</w:t>
      </w:r>
      <w:proofErr w:type="gramEnd"/>
      <w:r w:rsidR="00DF259B" w:rsidRPr="00DF2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F259B" w:rsidRPr="00DF2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указанным Федеральным законом прав Администрации на решение вопросов, не отнесенных к вопросам местного значения, прав Администрации на участие в осуществлении иных государственных </w:t>
      </w:r>
      <w:r w:rsidR="00DF259B" w:rsidRPr="00DF2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полномочий (не переданных им в соответствии со статьей 19 указанного Федерального закона), если это участие предусмотрено федеральными законами, прав Администрации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</w:t>
      </w:r>
      <w:proofErr w:type="gramEnd"/>
      <w:r w:rsidR="00DF259B" w:rsidRPr="00DF2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  <w:r w:rsidR="00DF259B">
        <w:rPr>
          <w:rFonts w:ascii="Times New Roman" w:eastAsia="Times New Roman" w:hAnsi="Times New Roman" w:cs="Times New Roman"/>
          <w:sz w:val="28"/>
        </w:rPr>
        <w:t xml:space="preserve"> </w:t>
      </w:r>
    </w:p>
    <w:p w:rsidR="00DF259B" w:rsidRPr="00DF259B" w:rsidRDefault="00DF259B" w:rsidP="00DF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(в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от24.09.2018 года №66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7952EB" w:rsidRDefault="007952EB" w:rsidP="00F50C50">
      <w:pPr>
        <w:spacing w:after="0" w:line="240" w:lineRule="auto"/>
        <w:rPr>
          <w:rFonts w:ascii="Calibri" w:eastAsia="Calibri" w:hAnsi="Calibri" w:cs="Calibri"/>
        </w:rPr>
      </w:pPr>
    </w:p>
    <w:p w:rsidR="007952EB" w:rsidRPr="00F50C50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0C50">
        <w:rPr>
          <w:rFonts w:ascii="Times New Roman" w:eastAsia="Times New Roman" w:hAnsi="Times New Roman" w:cs="Times New Roman"/>
          <w:b/>
          <w:sz w:val="28"/>
        </w:rPr>
        <w:t xml:space="preserve">1.3. </w:t>
      </w:r>
      <w:proofErr w:type="gramStart"/>
      <w:r w:rsidRPr="00F50C50">
        <w:rPr>
          <w:rFonts w:ascii="Times New Roman" w:eastAsia="Times New Roman" w:hAnsi="Times New Roman" w:cs="Times New Roman"/>
          <w:b/>
          <w:sz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1337F" w:rsidRPr="0031337F" w:rsidRDefault="0031337F" w:rsidP="0031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1337F">
        <w:rPr>
          <w:rFonts w:ascii="Times New Roman" w:eastAsia="Times New Roman" w:hAnsi="Times New Roman" w:cs="Times New Roman"/>
          <w:sz w:val="28"/>
        </w:rPr>
        <w:t>1.3.1. Заявителями на предоставление муниципальной услуги являются  граждане признанные малоимущими.</w:t>
      </w:r>
    </w:p>
    <w:p w:rsidR="0031337F" w:rsidRDefault="0031337F" w:rsidP="0031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1337F">
        <w:rPr>
          <w:rFonts w:ascii="Times New Roman" w:eastAsia="Times New Roman" w:hAnsi="Times New Roman" w:cs="Times New Roman"/>
          <w:sz w:val="28"/>
        </w:rPr>
        <w:t xml:space="preserve"> 1.3.2.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D6141E" w:rsidRPr="00DF259B" w:rsidRDefault="00D6141E" w:rsidP="003133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п.</w:t>
      </w:r>
      <w:r w:rsidRPr="00D6141E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.3 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 09.02.2022 года №14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6141E" w:rsidRPr="00D6141E" w:rsidRDefault="00D61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F50C50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0C50">
        <w:rPr>
          <w:rFonts w:ascii="Times New Roman" w:eastAsia="Times New Roman" w:hAnsi="Times New Roman" w:cs="Times New Roman"/>
          <w:b/>
          <w:sz w:val="28"/>
        </w:rPr>
        <w:t>1.4. Требования к порядку информирования о порядке предоставления муниципальной услуги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1.4.1. Сведения о месте нахождения, графике работы, номерах контактных телефонов, адресах официальных сайтов и адресах электронной </w:t>
      </w:r>
      <w:r>
        <w:rPr>
          <w:rFonts w:ascii="Times New Roman" w:eastAsia="Times New Roman" w:hAnsi="Times New Roman" w:cs="Times New Roman"/>
          <w:sz w:val="28"/>
        </w:rPr>
        <w:lastRenderedPageBreak/>
        <w:t>почты Администрации  и организаций, участвующих в предоставлении муниципальной услуги: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нахождения: 216261, Смоленская область, Демидовский район, д.</w:t>
      </w:r>
      <w:r w:rsidR="009264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Заборье ул.</w:t>
      </w:r>
      <w:r w:rsidR="009264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Молодежная д.40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544"/>
      </w:tblGrid>
      <w:tr w:rsidR="00D34AEE" w:rsidRPr="00D34AEE" w:rsidTr="00D34AEE">
        <w:tc>
          <w:tcPr>
            <w:tcW w:w="3510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544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D34AEE" w:rsidRPr="00D34AEE" w:rsidTr="00D34AEE">
        <w:tc>
          <w:tcPr>
            <w:tcW w:w="3510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3544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D34AEE" w:rsidRPr="00D34AEE" w:rsidTr="00D34AEE">
        <w:tc>
          <w:tcPr>
            <w:tcW w:w="3510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</w:p>
        </w:tc>
        <w:tc>
          <w:tcPr>
            <w:tcW w:w="3544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D34AEE" w:rsidRPr="00D34AEE" w:rsidTr="00D34AEE">
        <w:tc>
          <w:tcPr>
            <w:tcW w:w="3510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</w:tc>
        <w:tc>
          <w:tcPr>
            <w:tcW w:w="3544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D34AEE" w:rsidRPr="00D34AEE" w:rsidTr="00D34AEE">
        <w:tc>
          <w:tcPr>
            <w:tcW w:w="3510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</w:p>
        </w:tc>
        <w:tc>
          <w:tcPr>
            <w:tcW w:w="3544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D34AEE" w:rsidRPr="00D34AEE" w:rsidTr="00D34AEE">
        <w:tc>
          <w:tcPr>
            <w:tcW w:w="3510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обеденный перерыв</w:t>
            </w:r>
          </w:p>
        </w:tc>
        <w:tc>
          <w:tcPr>
            <w:tcW w:w="3544" w:type="dxa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с 12:00 до 14:00</w:t>
            </w:r>
          </w:p>
        </w:tc>
      </w:tr>
      <w:tr w:rsidR="00D34AEE" w:rsidRPr="00D34AEE" w:rsidTr="00D34AEE">
        <w:tc>
          <w:tcPr>
            <w:tcW w:w="7054" w:type="dxa"/>
            <w:gridSpan w:val="2"/>
            <w:shd w:val="clear" w:color="auto" w:fill="auto"/>
          </w:tcPr>
          <w:p w:rsidR="00D34AEE" w:rsidRPr="00D34AEE" w:rsidRDefault="00D34AEE" w:rsidP="00D34A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4AEE">
              <w:rPr>
                <w:rFonts w:ascii="Times New Roman" w:eastAsia="Times New Roman" w:hAnsi="Times New Roman" w:cs="Times New Roman"/>
                <w:sz w:val="28"/>
              </w:rPr>
              <w:t>Выходной - суббота, воскресенье</w:t>
            </w:r>
          </w:p>
        </w:tc>
      </w:tr>
    </w:tbl>
    <w:p w:rsidR="00AA1449" w:rsidRPr="00AA1449" w:rsidRDefault="00AA1449" w:rsidP="00AA14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A1449">
        <w:rPr>
          <w:rFonts w:ascii="Times New Roman" w:eastAsia="Times New Roman" w:hAnsi="Times New Roman" w:cs="Times New Roman"/>
          <w:i/>
          <w:sz w:val="28"/>
        </w:rPr>
        <w:t>(</w:t>
      </w:r>
      <w:r w:rsidRPr="005B4F0D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позиция в редакции Постановления </w:t>
      </w:r>
      <w:r w:rsidR="005B4F0D" w:rsidRPr="005B4F0D">
        <w:rPr>
          <w:rFonts w:ascii="Times New Roman" w:eastAsia="Times New Roman" w:hAnsi="Times New Roman" w:cs="Times New Roman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Pr="005B4F0D">
        <w:rPr>
          <w:rFonts w:ascii="Times New Roman" w:eastAsia="Times New Roman" w:hAnsi="Times New Roman" w:cs="Times New Roman"/>
          <w:i/>
          <w:sz w:val="24"/>
          <w:szCs w:val="24"/>
        </w:rPr>
        <w:t>от 11.03.2020 года №39)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Справочные телефоны, факс: 8 (48147) 2-33-49. 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Администрации в сети Интернет:</w:t>
      </w:r>
      <w:r>
        <w:rPr>
          <w:rFonts w:ascii="Times New Roman" w:eastAsia="Times New Roman" w:hAnsi="Times New Roman" w:cs="Times New Roman"/>
          <w:sz w:val="28"/>
        </w:rPr>
        <w:br/>
      </w:r>
      <w:r w:rsidR="00F50C50" w:rsidRPr="00F50C50">
        <w:rPr>
          <w:rFonts w:ascii="Times New Roman" w:eastAsia="Times New Roman" w:hAnsi="Times New Roman" w:cs="Times New Roman"/>
          <w:sz w:val="28"/>
        </w:rPr>
        <w:t>http://zaborie.admin-smolensk.ru</w:t>
      </w:r>
      <w:r>
        <w:rPr>
          <w:rFonts w:ascii="Times New Roman" w:eastAsia="Times New Roman" w:hAnsi="Times New Roman" w:cs="Times New Roman"/>
          <w:sz w:val="28"/>
        </w:rPr>
        <w:t>,;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почты: 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zaborevskoe_sp@admin-smolensk.ru</w:t>
        </w:r>
      </w:hyperlink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1.4.2.</w:t>
      </w:r>
      <w:r>
        <w:rPr>
          <w:rFonts w:ascii="Times New Roman" w:eastAsia="Times New Roman" w:hAnsi="Times New Roman" w:cs="Times New Roman"/>
          <w:sz w:val="28"/>
        </w:rPr>
        <w:tab/>
        <w:t>Информация о местах нахождения и графиках работы Администрации, организаций, участвующих в предоставлении муниципальной услуги, размещается: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табличном виде на информационных стендах Администрации;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на Интернет-сайте Администрации: </w:t>
      </w:r>
      <w:r w:rsidR="00F50C50" w:rsidRPr="00F50C50">
        <w:rPr>
          <w:rFonts w:ascii="Times New Roman" w:eastAsia="Times New Roman" w:hAnsi="Times New Roman" w:cs="Times New Roman"/>
          <w:sz w:val="28"/>
        </w:rPr>
        <w:t>http://zaborie.admin-smolensk.ru</w:t>
      </w:r>
      <w:r>
        <w:rPr>
          <w:rFonts w:ascii="Times New Roman" w:eastAsia="Times New Roman" w:hAnsi="Times New Roman" w:cs="Times New Roman"/>
          <w:sz w:val="28"/>
        </w:rPr>
        <w:t>, в информационно - телекоммуникационных сетях общего пользования (в том числе в сети Интернет),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 региональном портале государственных услуг.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1.4.3.</w:t>
      </w:r>
      <w:r>
        <w:rPr>
          <w:rFonts w:ascii="Times New Roman" w:eastAsia="Times New Roman" w:hAnsi="Times New Roman" w:cs="Times New Roman"/>
          <w:sz w:val="28"/>
        </w:rPr>
        <w:tab/>
        <w:t>Размещаемая информация содержит также: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текст административного регламента с приложениями;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блок-схему (согласно Приложению № 4 к Административному регламенту);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порядок информирования о ходе предоставления муниципальной услуги;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1.4.4.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1.4.5.</w:t>
      </w:r>
      <w:r>
        <w:rPr>
          <w:rFonts w:ascii="Times New Roman" w:eastAsia="Times New Roman" w:hAnsi="Times New Roman" w:cs="Times New Roman"/>
          <w:sz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категории заявителей, имеющих право на получение муниципальной услуги;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перечне документов, требуемых от заявителя, необходимых для получения муниципальной услуги;</w:t>
      </w:r>
    </w:p>
    <w:p w:rsidR="007952EB" w:rsidRDefault="009251C2">
      <w:pPr>
        <w:tabs>
          <w:tab w:val="left" w:pos="1714"/>
        </w:tabs>
        <w:spacing w:after="0" w:line="322" w:lineRule="auto"/>
        <w:ind w:left="77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 требованиях к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заверению документов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сведений;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необходимости представления дополнительных документов и сведений.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1.4.6.</w:t>
      </w:r>
      <w:r>
        <w:rPr>
          <w:rFonts w:ascii="Times New Roman" w:eastAsia="Times New Roman" w:hAnsi="Times New Roman" w:cs="Times New Roman"/>
          <w:sz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при устном информировании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1.4.7.</w:t>
      </w:r>
      <w:r>
        <w:rPr>
          <w:rFonts w:ascii="Times New Roman" w:eastAsia="Times New Roman" w:hAnsi="Times New Roman" w:cs="Times New Roman"/>
          <w:sz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>
        <w:rPr>
          <w:rFonts w:ascii="Times New Roman" w:eastAsia="Times New Roman" w:hAnsi="Times New Roman" w:cs="Times New Roman"/>
          <w:sz w:val="28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7952EB" w:rsidRDefault="0092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местах: здании Администрации, на официальном сайте Администрации.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1.4.8.</w:t>
      </w:r>
      <w:r>
        <w:rPr>
          <w:rFonts w:ascii="Times New Roman" w:eastAsia="Times New Roman" w:hAnsi="Times New Roman" w:cs="Times New Roman"/>
          <w:sz w:val="28"/>
        </w:rPr>
        <w:tab/>
        <w:t>Заявитель имеет право на получение сведений о стадии прохождения его обращения.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Стандарт предоставления муниципальной услуги</w:t>
      </w:r>
    </w:p>
    <w:p w:rsidR="00926407" w:rsidRPr="00047293" w:rsidRDefault="009251C2" w:rsidP="00047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2.1. Наименование муниципальной услуги</w:t>
      </w:r>
      <w:r w:rsidR="00926407" w:rsidRPr="00047293">
        <w:rPr>
          <w:rFonts w:ascii="Times New Roman" w:eastAsia="Times New Roman" w:hAnsi="Times New Roman" w:cs="Times New Roman"/>
          <w:b/>
          <w:sz w:val="28"/>
        </w:rPr>
        <w:t>:</w:t>
      </w:r>
    </w:p>
    <w:p w:rsidR="007952EB" w:rsidRDefault="009251C2" w:rsidP="00F50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«Принятие на учет малоимущих граждан</w:t>
      </w:r>
      <w:r w:rsidR="009264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качестве нуждающихся в жилых помещениях, предоставляемых по договорам социального найма»</w:t>
      </w:r>
      <w:r w:rsidR="00F50C50">
        <w:rPr>
          <w:rFonts w:ascii="Times New Roman" w:eastAsia="Times New Roman" w:hAnsi="Times New Roman" w:cs="Times New Roman"/>
          <w:sz w:val="28"/>
        </w:rPr>
        <w:t>.</w:t>
      </w:r>
    </w:p>
    <w:p w:rsidR="00047293" w:rsidRPr="00926407" w:rsidRDefault="00047293" w:rsidP="00F50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2.2. Наименование органа предоставляющего муниципальную услугу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Муниципальную услугу предоставляет Администрация  сельского поселения Демидовского района Смоленской области.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31337F" w:rsidRDefault="0031337F" w:rsidP="0031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1337F">
        <w:rPr>
          <w:rFonts w:ascii="Times New Roman" w:eastAsia="Times New Roman" w:hAnsi="Times New Roman" w:cs="Times New Roman"/>
          <w:sz w:val="28"/>
        </w:rPr>
        <w:t>2.2.3.</w:t>
      </w:r>
      <w:r w:rsidRPr="0031337F">
        <w:rPr>
          <w:rFonts w:ascii="Times New Roman" w:eastAsia="Times New Roman" w:hAnsi="Times New Roman" w:cs="Times New Roman"/>
          <w:sz w:val="28"/>
        </w:rPr>
        <w:tab/>
        <w:t>При предоставлении услуги Администрация в целях получения документов (информации), 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</w:t>
      </w:r>
      <w:r>
        <w:rPr>
          <w:rFonts w:ascii="Times New Roman" w:eastAsia="Times New Roman" w:hAnsi="Times New Roman" w:cs="Times New Roman"/>
          <w:sz w:val="28"/>
        </w:rPr>
        <w:t>ющими органами и организациями:</w:t>
      </w:r>
    </w:p>
    <w:p w:rsidR="0031337F" w:rsidRPr="0031337F" w:rsidRDefault="0031337F" w:rsidP="0031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1337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)</w:t>
      </w:r>
      <w:r w:rsidRPr="0031337F">
        <w:rPr>
          <w:rFonts w:ascii="Times New Roman" w:eastAsia="Times New Roman" w:hAnsi="Times New Roman" w:cs="Times New Roman"/>
          <w:sz w:val="28"/>
        </w:rPr>
        <w:tab/>
        <w:t xml:space="preserve">с Управлением Федеральной службы государственной регистрации, кадастра и картографии по Смоленской области по вопросу выдачи выписок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 </w:t>
      </w:r>
      <w:proofErr w:type="spellStart"/>
      <w:r w:rsidRPr="0031337F">
        <w:rPr>
          <w:rFonts w:ascii="Times New Roman" w:eastAsia="Times New Roman" w:hAnsi="Times New Roman" w:cs="Times New Roman"/>
          <w:sz w:val="28"/>
        </w:rPr>
        <w:t>правопритязаниях</w:t>
      </w:r>
      <w:proofErr w:type="spellEnd"/>
      <w:r w:rsidRPr="0031337F">
        <w:rPr>
          <w:rFonts w:ascii="Times New Roman" w:eastAsia="Times New Roman" w:hAnsi="Times New Roman" w:cs="Times New Roman"/>
          <w:sz w:val="28"/>
        </w:rPr>
        <w:t xml:space="preserve"> и заявленных в судебном порядке правах требования в отношении данного объекта недвижимости и других документов;</w:t>
      </w:r>
      <w:proofErr w:type="gramEnd"/>
    </w:p>
    <w:p w:rsidR="0031337F" w:rsidRPr="0031337F" w:rsidRDefault="0031337F" w:rsidP="0031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1337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)</w:t>
      </w:r>
      <w:r w:rsidRPr="0031337F">
        <w:rPr>
          <w:rFonts w:ascii="Times New Roman" w:eastAsia="Times New Roman" w:hAnsi="Times New Roman" w:cs="Times New Roman"/>
          <w:sz w:val="28"/>
        </w:rPr>
        <w:tab/>
        <w:t>со Смоленским филиалом ФГУП «</w:t>
      </w:r>
      <w:proofErr w:type="spellStart"/>
      <w:r w:rsidRPr="0031337F">
        <w:rPr>
          <w:rFonts w:ascii="Times New Roman" w:eastAsia="Times New Roman" w:hAnsi="Times New Roman" w:cs="Times New Roman"/>
          <w:sz w:val="28"/>
        </w:rPr>
        <w:t>Ростехинвентаризация</w:t>
      </w:r>
      <w:proofErr w:type="spellEnd"/>
      <w:r w:rsidRPr="0031337F">
        <w:rPr>
          <w:rFonts w:ascii="Times New Roman" w:eastAsia="Times New Roman" w:hAnsi="Times New Roman" w:cs="Times New Roman"/>
          <w:sz w:val="28"/>
        </w:rPr>
        <w:t xml:space="preserve"> - Федеральное БТИ» с целью получения справки о техническом состоянии занимаемого помещения.</w:t>
      </w:r>
    </w:p>
    <w:p w:rsidR="0031337F" w:rsidRDefault="0031337F" w:rsidP="0031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1337F">
        <w:rPr>
          <w:rFonts w:ascii="Times New Roman" w:eastAsia="Times New Roman" w:hAnsi="Times New Roman" w:cs="Times New Roman"/>
          <w:sz w:val="28"/>
        </w:rPr>
        <w:t>2.2.4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Заборьевского сельского поселения Демидовского района Смоленской области от 26.11.2013 года № 43 «О   перечне  услуг</w:t>
      </w:r>
      <w:proofErr w:type="gramEnd"/>
      <w:r w:rsidRPr="0031337F">
        <w:rPr>
          <w:rFonts w:ascii="Times New Roman" w:eastAsia="Times New Roman" w:hAnsi="Times New Roman" w:cs="Times New Roman"/>
          <w:sz w:val="28"/>
        </w:rPr>
        <w:t xml:space="preserve">,  которые  являются   </w:t>
      </w:r>
      <w:r w:rsidRPr="0031337F">
        <w:rPr>
          <w:rFonts w:ascii="Times New Roman" w:eastAsia="Times New Roman" w:hAnsi="Times New Roman" w:cs="Times New Roman"/>
          <w:sz w:val="28"/>
        </w:rPr>
        <w:lastRenderedPageBreak/>
        <w:t>необходимыми  и  обязательными  для  предоставления органами    местного   самоуправления муниципального образо</w:t>
      </w:r>
      <w:r>
        <w:rPr>
          <w:rFonts w:ascii="Times New Roman" w:eastAsia="Times New Roman" w:hAnsi="Times New Roman" w:cs="Times New Roman"/>
          <w:sz w:val="28"/>
        </w:rPr>
        <w:t>вания Заборьевского сельского</w:t>
      </w:r>
      <w:r w:rsidRPr="0031337F">
        <w:rPr>
          <w:rFonts w:ascii="Times New Roman" w:eastAsia="Times New Roman" w:hAnsi="Times New Roman" w:cs="Times New Roman"/>
          <w:sz w:val="28"/>
        </w:rPr>
        <w:t xml:space="preserve"> поселения Демидовского района Смоленской области муниципальных услуг</w:t>
      </w:r>
    </w:p>
    <w:p w:rsidR="0031337F" w:rsidRPr="00DF259B" w:rsidRDefault="0031337F" w:rsidP="003133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пп.2.2.3 и</w:t>
      </w:r>
      <w:r w:rsidRPr="00D614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2.2.4 введены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 09.02.2022 года №14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1337F" w:rsidRDefault="0031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2.3.Результат предоставления муниципальной услуги</w:t>
      </w:r>
    </w:p>
    <w:p w:rsidR="00380B6C" w:rsidRPr="00380B6C" w:rsidRDefault="009251C2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2.3.1 </w:t>
      </w:r>
      <w:r w:rsidR="00380B6C" w:rsidRPr="00380B6C">
        <w:rPr>
          <w:rFonts w:ascii="Times New Roman" w:eastAsia="Times New Roman" w:hAnsi="Times New Roman" w:cs="Times New Roman"/>
          <w:sz w:val="28"/>
        </w:rPr>
        <w:t>2.3.1. Результатами предоставления муниципальной услуги  является принятие решения:</w:t>
      </w:r>
    </w:p>
    <w:p w:rsidR="00380B6C" w:rsidRPr="00380B6C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- о принятии на учет малоимущих граждан в качестве нуждающихся в жилых помещениях, предоставляемых по договорам социального найма;</w:t>
      </w:r>
    </w:p>
    <w:p w:rsidR="00F50C50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B6C">
        <w:rPr>
          <w:rFonts w:ascii="Times New Roman" w:eastAsia="Times New Roman" w:hAnsi="Times New Roman" w:cs="Times New Roman"/>
          <w:sz w:val="28"/>
        </w:rPr>
        <w:t xml:space="preserve">-  </w:t>
      </w:r>
      <w:proofErr w:type="gramStart"/>
      <w:r w:rsidRPr="00380B6C">
        <w:rPr>
          <w:rFonts w:ascii="Times New Roman" w:eastAsia="Times New Roman" w:hAnsi="Times New Roman" w:cs="Times New Roman"/>
          <w:sz w:val="28"/>
        </w:rPr>
        <w:t>об отказе в принятии на учет малоимущих граждан в качестве нуждающихся в жилых помещениях</w:t>
      </w:r>
      <w:proofErr w:type="gramEnd"/>
      <w:r w:rsidRPr="00380B6C">
        <w:rPr>
          <w:rFonts w:ascii="Times New Roman" w:eastAsia="Times New Roman" w:hAnsi="Times New Roman" w:cs="Times New Roman"/>
          <w:sz w:val="28"/>
        </w:rPr>
        <w:t>, предоставляемых</w:t>
      </w:r>
      <w:r>
        <w:rPr>
          <w:rFonts w:ascii="Times New Roman" w:eastAsia="Times New Roman" w:hAnsi="Times New Roman" w:cs="Times New Roman"/>
          <w:sz w:val="28"/>
        </w:rPr>
        <w:t xml:space="preserve"> по договорам социального найма</w:t>
      </w:r>
      <w:r w:rsidR="00C07B6B" w:rsidRPr="003F02AF">
        <w:rPr>
          <w:rFonts w:ascii="Times New Roman" w:eastAsia="Times New Roman" w:hAnsi="Times New Roman" w:cs="Times New Roman"/>
          <w:sz w:val="28"/>
        </w:rPr>
        <w:t>.</w:t>
      </w:r>
      <w:r w:rsidR="00E507E7" w:rsidRPr="00E507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47293" w:rsidRDefault="00380B6C" w:rsidP="00380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</w:t>
      </w:r>
      <w:r w:rsidR="00E507E7">
        <w:rPr>
          <w:rFonts w:ascii="Times New Roman" w:eastAsia="Times New Roman" w:hAnsi="Times New Roman" w:cs="Times New Roman"/>
          <w:i/>
          <w:sz w:val="24"/>
          <w:szCs w:val="24"/>
        </w:rPr>
        <w:t xml:space="preserve">ункт 2.3.1. </w:t>
      </w:r>
      <w:r w:rsidR="00E507E7" w:rsidRPr="00E507E7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="00E507E7" w:rsidRPr="00E507E7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 от 27.06.2016 года №92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от 09.02.2022 года №14</w:t>
      </w:r>
      <w:r w:rsidR="00E507E7" w:rsidRPr="00E507E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80B6C" w:rsidRPr="00380B6C" w:rsidRDefault="00380B6C" w:rsidP="0038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380B6C" w:rsidRPr="00380B6C" w:rsidRDefault="00380B6C" w:rsidP="0038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- постановления Администрации Заборьевского сельского поселения Демидовского района Смоленской области  о принятии на учет малоимущих граждан в качестве нуждающихся в жилых помещениях, предоставляемых по договорам социального найма;</w:t>
      </w:r>
    </w:p>
    <w:p w:rsidR="007952EB" w:rsidRDefault="00380B6C" w:rsidP="0038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- письменного мотивированного отказа в пред</w:t>
      </w:r>
      <w:r>
        <w:rPr>
          <w:rFonts w:ascii="Times New Roman" w:eastAsia="Times New Roman" w:hAnsi="Times New Roman" w:cs="Times New Roman"/>
          <w:sz w:val="28"/>
        </w:rPr>
        <w:t>оставлении муниципальной услуги</w:t>
      </w:r>
      <w:r w:rsidR="009251C2">
        <w:rPr>
          <w:rFonts w:ascii="Times New Roman" w:eastAsia="Times New Roman" w:hAnsi="Times New Roman" w:cs="Times New Roman"/>
          <w:sz w:val="28"/>
        </w:rPr>
        <w:t>.</w:t>
      </w:r>
    </w:p>
    <w:p w:rsidR="00380B6C" w:rsidRDefault="00380B6C" w:rsidP="00380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(пункт 2.3.2. 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 09.02.2022 года №14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926407" w:rsidRDefault="009251C2" w:rsidP="0092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7952EB" w:rsidRDefault="00926407" w:rsidP="0092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2.3.7. </w:t>
      </w:r>
      <w:r w:rsidR="009251C2">
        <w:rPr>
          <w:rFonts w:ascii="Times New Roman" w:eastAsia="Times New Roman" w:hAnsi="Times New Roman" w:cs="Times New Roman"/>
          <w:color w:val="000000"/>
          <w:sz w:val="28"/>
        </w:rPr>
        <w:t xml:space="preserve">При заочной форме получения результата предоставления государственной услуги в электронном виде </w:t>
      </w:r>
      <w:proofErr w:type="gramStart"/>
      <w:r w:rsidR="009251C2">
        <w:rPr>
          <w:rFonts w:ascii="Times New Roman" w:eastAsia="Times New Roman" w:hAnsi="Times New Roman" w:cs="Times New Roman"/>
          <w:color w:val="000000"/>
          <w:sz w:val="28"/>
        </w:rPr>
        <w:t xml:space="preserve">документ, заверенный </w:t>
      </w:r>
      <w:r w:rsidR="009251C2">
        <w:rPr>
          <w:rFonts w:ascii="Times New Roman" w:eastAsia="Times New Roman" w:hAnsi="Times New Roman" w:cs="Times New Roman"/>
          <w:color w:val="000000"/>
          <w:sz w:val="28"/>
        </w:rPr>
        <w:lastRenderedPageBreak/>
        <w:t>электронной подписью ответственного сотрудника Администрации направляется</w:t>
      </w:r>
      <w:proofErr w:type="gramEnd"/>
      <w:r w:rsidR="009251C2">
        <w:rPr>
          <w:rFonts w:ascii="Times New Roman" w:eastAsia="Times New Roman" w:hAnsi="Times New Roman" w:cs="Times New Roman"/>
          <w:color w:val="000000"/>
          <w:sz w:val="28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047293" w:rsidRDefault="009251C2" w:rsidP="00047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2.4. Срок предоставления муниципальной услуги</w:t>
      </w:r>
    </w:p>
    <w:p w:rsidR="00380B6C" w:rsidRPr="00380B6C" w:rsidRDefault="00380B6C" w:rsidP="00380B6C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zh-CN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 30 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380B6C" w:rsidRPr="00380B6C" w:rsidRDefault="00380B6C" w:rsidP="00380B6C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zh-C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380B6C" w:rsidRDefault="00380B6C" w:rsidP="00380B6C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2.4.3. </w:t>
      </w: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380B6C" w:rsidRPr="00380B6C" w:rsidRDefault="00380B6C" w:rsidP="00380B6C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zh-CN"/>
        </w:rPr>
        <w:t>2.4.4. Срок выдачи (направления) документов, являющихся результатом предоставления муниципальной услуги, составляет – 3 рабочих дня.</w:t>
      </w:r>
      <w:r w:rsidRPr="00380B6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80B6C" w:rsidRPr="00380B6C" w:rsidRDefault="00380B6C" w:rsidP="00380B6C">
      <w:pPr>
        <w:tabs>
          <w:tab w:val="left" w:leader="underscore" w:pos="844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>(пункт 2.4. в редакции Постановления Администрации Заборьевского сельского поселения Демидовского района Смоленской области от 09.02.2022 года №14)</w:t>
      </w:r>
    </w:p>
    <w:p w:rsidR="00380B6C" w:rsidRDefault="00380B6C" w:rsidP="00047293">
      <w:pPr>
        <w:tabs>
          <w:tab w:val="left" w:leader="underscore" w:pos="844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2.5. Правовые основания предоставления муниципальной услуги</w:t>
      </w:r>
    </w:p>
    <w:p w:rsidR="00380B6C" w:rsidRPr="00380B6C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1) Конституцией Российской Федерации (</w:t>
      </w:r>
      <w:proofErr w:type="gramStart"/>
      <w:r w:rsidRPr="00380B6C">
        <w:rPr>
          <w:rFonts w:ascii="Times New Roman" w:eastAsia="Times New Roman" w:hAnsi="Times New Roman" w:cs="Times New Roman"/>
          <w:sz w:val="28"/>
        </w:rPr>
        <w:t>принята</w:t>
      </w:r>
      <w:proofErr w:type="gramEnd"/>
      <w:r w:rsidRPr="00380B6C">
        <w:rPr>
          <w:rFonts w:ascii="Times New Roman" w:eastAsia="Times New Roman" w:hAnsi="Times New Roman" w:cs="Times New Roman"/>
          <w:sz w:val="28"/>
        </w:rPr>
        <w:t xml:space="preserve"> всенародным голосованием 12 декабря 1993 года);</w:t>
      </w:r>
    </w:p>
    <w:p w:rsidR="00380B6C" w:rsidRPr="00380B6C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380B6C" w:rsidRPr="00380B6C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3) Жилищным кодексом Российской Федерации от 29 декабря 2004 года № 188-ФЗ;</w:t>
      </w:r>
    </w:p>
    <w:p w:rsidR="00380B6C" w:rsidRPr="00380B6C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4) Гражданским кодексом Российской Федерации (часть 1) от 30 ноября 1994 года  №51-ФЗ;</w:t>
      </w:r>
    </w:p>
    <w:p w:rsidR="00380B6C" w:rsidRPr="00380B6C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5) Федеральным законом от 06 октября 2003 года № 131-ФЗ «Об общих принципах организации местного самоуправления в Российской Федерации» («Российская газета», N 202, 08.10.2003);</w:t>
      </w:r>
    </w:p>
    <w:p w:rsidR="00380B6C" w:rsidRPr="00380B6C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>6) Федеральным законом от 27 июля 2006 года № 152-ФЗ «О персональных данных»;</w:t>
      </w:r>
    </w:p>
    <w:p w:rsidR="00380B6C" w:rsidRPr="00380B6C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lastRenderedPageBreak/>
        <w:t>7)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80B6C" w:rsidRDefault="00380B6C" w:rsidP="00380B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80B6C">
        <w:rPr>
          <w:rFonts w:ascii="Times New Roman" w:eastAsia="Times New Roman" w:hAnsi="Times New Roman" w:cs="Times New Roman"/>
          <w:sz w:val="28"/>
        </w:rPr>
        <w:t xml:space="preserve">8) Законом Смоленской области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 </w:t>
      </w:r>
    </w:p>
    <w:p w:rsidR="00380B6C" w:rsidRPr="00380B6C" w:rsidRDefault="00380B6C" w:rsidP="00380B6C">
      <w:pPr>
        <w:tabs>
          <w:tab w:val="left" w:leader="underscore" w:pos="844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(пункт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2.5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>. в редакции Постановления Администрации Заборьевского сельского поселения Демидовского района Смоленской области от 09.02.2022 года №14)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380B6C" w:rsidRDefault="00380B6C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2.6.Исчерпывающий перечень документов, необходимых для предоставления муниципальной услуги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1)  заявление;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 xml:space="preserve">3) правоустанавливающий документ на занимаемое заявителем и (или) членами его семьи жилое помещение, права на которые не зарегистрированы в Едином государственном реестре недвижимости; 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4)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5) документ, подтверждающий полномочия представителя заявителя (если заявление и документы представляются представителем заявителя);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2.6.2.  Запрещено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E090C">
        <w:rPr>
          <w:rFonts w:ascii="Times New Roman" w:eastAsia="Times New Roman" w:hAnsi="Times New Roman" w:cs="Times New Roman"/>
          <w:sz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E090C">
        <w:rPr>
          <w:rFonts w:ascii="Times New Roman" w:eastAsia="Times New Roman" w:hAnsi="Times New Roman" w:cs="Times New Roman"/>
          <w:sz w:val="28"/>
        </w:rPr>
        <w:t xml:space="preserve">г) </w:t>
      </w:r>
      <w:r w:rsidR="008A1669" w:rsidRPr="008A1669">
        <w:rPr>
          <w:rFonts w:ascii="Times New Roman" w:eastAsia="Times New Roman" w:hAnsi="Times New Roman" w:cs="Times New Roman"/>
          <w:sz w:val="28"/>
        </w:rPr>
        <w:t>выявление документально подтвержденного факта (признаков) ошибочного или противоправного действия (бездействия)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при первоначальном отказе в приеме документов, необходимых для предоставления муниципальной услуги уведомляется заявитель, а также приносятся извин</w:t>
      </w:r>
      <w:r w:rsidR="008A1669">
        <w:rPr>
          <w:rFonts w:ascii="Times New Roman" w:eastAsia="Times New Roman" w:hAnsi="Times New Roman" w:cs="Times New Roman"/>
          <w:sz w:val="28"/>
        </w:rPr>
        <w:t>ения за доставленные неудобства</w:t>
      </w:r>
      <w:r w:rsidRPr="001E090C"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2.6.3. Документы, представляемые заявителем, должны соответствовать следующим требованиям: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- документы не должны быть исполнены карандашом;</w:t>
      </w:r>
    </w:p>
    <w:p w:rsidR="007952EB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1E090C">
        <w:rPr>
          <w:rFonts w:ascii="Times New Roman" w:eastAsia="Times New Roman" w:hAnsi="Times New Roman" w:cs="Times New Roman"/>
          <w:sz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E090C" w:rsidRPr="00380B6C" w:rsidRDefault="001E090C" w:rsidP="001E090C">
      <w:pPr>
        <w:tabs>
          <w:tab w:val="left" w:leader="underscore" w:pos="844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(пункт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2.6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>. в редакции Постановления Администрации Заборьевского сельского поселения Демидовского района Смоленской области от 09.02.2022 года №14)</w:t>
      </w:r>
    </w:p>
    <w:p w:rsid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E090C" w:rsidRPr="001E090C" w:rsidRDefault="001E090C" w:rsidP="001E090C">
      <w:pPr>
        <w:pStyle w:val="ab"/>
        <w:ind w:firstLine="709"/>
        <w:jc w:val="center"/>
        <w:rPr>
          <w:b/>
          <w:sz w:val="28"/>
          <w:szCs w:val="28"/>
        </w:rPr>
      </w:pPr>
      <w:r w:rsidRPr="001E090C">
        <w:rPr>
          <w:b/>
          <w:sz w:val="28"/>
          <w:szCs w:val="28"/>
        </w:rPr>
        <w:t>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E090C" w:rsidRPr="00427928" w:rsidRDefault="001E090C" w:rsidP="001E090C">
      <w:pPr>
        <w:pStyle w:val="1"/>
        <w:ind w:firstLine="709"/>
        <w:rPr>
          <w:color w:val="000000"/>
        </w:rPr>
      </w:pPr>
      <w:r w:rsidRPr="00427928">
        <w:rPr>
          <w:color w:val="000000"/>
        </w:rPr>
        <w:t>2.6</w:t>
      </w:r>
      <w:r w:rsidRPr="00427928">
        <w:rPr>
          <w:bCs/>
          <w:color w:val="000000"/>
          <w:vertAlign w:val="superscript"/>
        </w:rPr>
        <w:t>1</w:t>
      </w:r>
      <w:r w:rsidRPr="00427928">
        <w:rPr>
          <w:color w:val="00000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E090C" w:rsidRPr="00427928" w:rsidRDefault="001E090C" w:rsidP="001E090C">
      <w:pPr>
        <w:pStyle w:val="Style4"/>
        <w:widowControl/>
        <w:tabs>
          <w:tab w:val="left" w:pos="864"/>
        </w:tabs>
        <w:spacing w:before="5" w:line="317" w:lineRule="exact"/>
        <w:ind w:firstLine="701"/>
        <w:rPr>
          <w:rStyle w:val="FontStyle39"/>
          <w:rFonts w:eastAsia="Lucida Sans Unicode"/>
          <w:color w:val="000000"/>
          <w:sz w:val="28"/>
          <w:szCs w:val="28"/>
        </w:rPr>
      </w:pPr>
      <w:proofErr w:type="gramStart"/>
      <w:r w:rsidRPr="00427928">
        <w:rPr>
          <w:color w:val="000000"/>
          <w:sz w:val="28"/>
          <w:szCs w:val="28"/>
        </w:rPr>
        <w:t xml:space="preserve">1) </w:t>
      </w:r>
      <w:r w:rsidRPr="00427928">
        <w:rPr>
          <w:sz w:val="28"/>
          <w:szCs w:val="28"/>
        </w:rPr>
        <w:t xml:space="preserve">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</w:t>
      </w:r>
      <w:r w:rsidRPr="00427928">
        <w:rPr>
          <w:sz w:val="28"/>
          <w:szCs w:val="28"/>
        </w:rPr>
        <w:lastRenderedPageBreak/>
        <w:t>или подведомственным ему государственным бюджетным учреждением, наделенным соответствующими</w:t>
      </w:r>
      <w:proofErr w:type="gramEnd"/>
      <w:r w:rsidRPr="00427928">
        <w:rPr>
          <w:sz w:val="28"/>
          <w:szCs w:val="28"/>
        </w:rPr>
        <w:t xml:space="preserve"> полномочиями в соответствии с решением такого органа (далее - орган регистрации прав)</w:t>
      </w:r>
      <w:r w:rsidRPr="00427928">
        <w:rPr>
          <w:rStyle w:val="FontStyle39"/>
          <w:rFonts w:eastAsia="Arial"/>
          <w:color w:val="000000"/>
          <w:sz w:val="28"/>
          <w:szCs w:val="28"/>
        </w:rPr>
        <w:t>;</w:t>
      </w:r>
      <w:r w:rsidRPr="00427928">
        <w:rPr>
          <w:i/>
          <w:sz w:val="28"/>
          <w:szCs w:val="28"/>
        </w:rPr>
        <w:t xml:space="preserve"> </w:t>
      </w:r>
      <w:r w:rsidRPr="00427928">
        <w:rPr>
          <w:rStyle w:val="FontStyle39"/>
          <w:color w:val="000000"/>
          <w:sz w:val="28"/>
          <w:szCs w:val="28"/>
        </w:rPr>
        <w:t>постановление о признании граждан малоимущими;</w:t>
      </w:r>
    </w:p>
    <w:p w:rsidR="001E090C" w:rsidRPr="00427928" w:rsidRDefault="001E090C" w:rsidP="001E090C">
      <w:pPr>
        <w:numPr>
          <w:ilvl w:val="2"/>
          <w:numId w:val="10"/>
        </w:numPr>
        <w:suppressAutoHyphens/>
        <w:spacing w:after="0" w:line="240" w:lineRule="auto"/>
        <w:ind w:left="0" w:firstLine="705"/>
        <w:jc w:val="both"/>
        <w:rPr>
          <w:rStyle w:val="FontStyle39"/>
          <w:color w:val="000000"/>
          <w:sz w:val="28"/>
          <w:szCs w:val="28"/>
          <w:lang w:eastAsia="ar-SA"/>
        </w:rPr>
      </w:pPr>
      <w:r w:rsidRPr="00427928">
        <w:rPr>
          <w:rStyle w:val="FontStyle39"/>
          <w:color w:val="000000"/>
          <w:sz w:val="28"/>
          <w:szCs w:val="28"/>
          <w:lang w:eastAsia="ar-SA"/>
        </w:rPr>
        <w:t>копия финансово - лицевого счета на занимаемое заявителем помещение;</w:t>
      </w:r>
    </w:p>
    <w:p w:rsidR="001E090C" w:rsidRPr="00427928" w:rsidRDefault="001E090C" w:rsidP="001E090C">
      <w:pPr>
        <w:numPr>
          <w:ilvl w:val="2"/>
          <w:numId w:val="10"/>
        </w:numPr>
        <w:suppressAutoHyphens/>
        <w:spacing w:after="0" w:line="240" w:lineRule="auto"/>
        <w:ind w:left="-15" w:firstLine="720"/>
        <w:jc w:val="both"/>
        <w:rPr>
          <w:rStyle w:val="FontStyle39"/>
          <w:color w:val="000000"/>
          <w:sz w:val="28"/>
          <w:szCs w:val="28"/>
          <w:lang w:eastAsia="ar-SA"/>
        </w:rPr>
      </w:pPr>
      <w:r w:rsidRPr="00427928">
        <w:rPr>
          <w:rStyle w:val="FontStyle39"/>
          <w:color w:val="000000"/>
          <w:sz w:val="28"/>
          <w:szCs w:val="28"/>
          <w:lang w:eastAsia="ar-SA"/>
        </w:rPr>
        <w:t>документ, подтверждающий состав семьи заявителя;</w:t>
      </w:r>
    </w:p>
    <w:p w:rsidR="001E090C" w:rsidRPr="00427928" w:rsidRDefault="001E090C" w:rsidP="001E090C">
      <w:pPr>
        <w:numPr>
          <w:ilvl w:val="2"/>
          <w:numId w:val="10"/>
        </w:numPr>
        <w:suppressAutoHyphens/>
        <w:spacing w:after="0" w:line="240" w:lineRule="auto"/>
        <w:ind w:left="0" w:firstLine="704"/>
        <w:jc w:val="both"/>
        <w:rPr>
          <w:rStyle w:val="FontStyle39"/>
          <w:rFonts w:eastAsia="Arial"/>
          <w:color w:val="000000"/>
          <w:sz w:val="28"/>
          <w:szCs w:val="28"/>
          <w:lang w:eastAsia="ar-SA"/>
        </w:rPr>
      </w:pPr>
      <w:r w:rsidRPr="00427928">
        <w:rPr>
          <w:rStyle w:val="FontStyle39"/>
          <w:rFonts w:eastAsia="Arial"/>
          <w:color w:val="000000"/>
          <w:sz w:val="28"/>
          <w:szCs w:val="28"/>
          <w:lang w:eastAsia="ar-SA"/>
        </w:rPr>
        <w:t>правоустанавливающий документ на занимаемое заявителем и (или) членами его семьи жилое помещение;</w:t>
      </w:r>
    </w:p>
    <w:p w:rsidR="001E090C" w:rsidRPr="004618F7" w:rsidRDefault="001E090C" w:rsidP="001E090C">
      <w:pPr>
        <w:numPr>
          <w:ilvl w:val="2"/>
          <w:numId w:val="10"/>
        </w:numPr>
        <w:suppressAutoHyphens/>
        <w:spacing w:after="0" w:line="240" w:lineRule="auto"/>
        <w:ind w:left="0" w:firstLine="741"/>
        <w:jc w:val="both"/>
        <w:rPr>
          <w:sz w:val="28"/>
          <w:szCs w:val="28"/>
        </w:rPr>
      </w:pPr>
      <w:r w:rsidRPr="00427928">
        <w:rPr>
          <w:rStyle w:val="FontStyle39"/>
          <w:rFonts w:eastAsia="Arial"/>
          <w:color w:val="000000"/>
          <w:sz w:val="28"/>
          <w:szCs w:val="28"/>
        </w:rPr>
        <w:t>документ об общей площади, занимаемого заявителем и членами его семьи жилого помещения, выданный  органом регистрации прав</w:t>
      </w:r>
      <w:r w:rsidRPr="00427928">
        <w:rPr>
          <w:rStyle w:val="FontStyle39"/>
          <w:color w:val="000000"/>
          <w:sz w:val="28"/>
          <w:szCs w:val="28"/>
          <w:lang w:eastAsia="ar-SA"/>
        </w:rPr>
        <w:t>.</w:t>
      </w:r>
      <w:r w:rsidRPr="00427928">
        <w:rPr>
          <w:i/>
          <w:sz w:val="28"/>
          <w:szCs w:val="28"/>
        </w:rPr>
        <w:t xml:space="preserve"> </w:t>
      </w:r>
    </w:p>
    <w:p w:rsidR="001E090C" w:rsidRPr="001E090C" w:rsidRDefault="001E090C" w:rsidP="001E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9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</w:t>
      </w:r>
      <w:r w:rsidRPr="001E090C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1</w:t>
      </w:r>
      <w:r w:rsidRPr="001E09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1E090C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1</w:t>
      </w:r>
      <w:r w:rsidRPr="001E09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E090C" w:rsidRDefault="001E090C" w:rsidP="001E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90C">
        <w:rPr>
          <w:rFonts w:ascii="Times New Roman" w:hAnsi="Times New Roman" w:cs="Times New Roman"/>
          <w:sz w:val="28"/>
          <w:szCs w:val="28"/>
        </w:rPr>
        <w:t>2.6</w:t>
      </w:r>
      <w:r w:rsidRPr="001E0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E090C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1E09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E090C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90C" w:rsidRPr="00380B6C" w:rsidRDefault="001E090C" w:rsidP="001E090C">
      <w:pPr>
        <w:tabs>
          <w:tab w:val="left" w:leader="underscore" w:pos="844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(пункт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введен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 от 09.02.2022 года №14)</w:t>
      </w:r>
    </w:p>
    <w:p w:rsidR="001E090C" w:rsidRDefault="001E090C" w:rsidP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E090C" w:rsidRDefault="001E090C" w:rsidP="001E090C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090C">
        <w:rPr>
          <w:rFonts w:ascii="Times New Roman" w:eastAsia="Times New Roman" w:hAnsi="Times New Roman" w:cs="Times New Roman"/>
          <w:sz w:val="28"/>
          <w:szCs w:val="28"/>
          <w:lang w:eastAsia="zh-CN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1E090C" w:rsidRPr="001E090C" w:rsidRDefault="001E090C" w:rsidP="001E090C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090C">
        <w:rPr>
          <w:rFonts w:ascii="Times New Roman" w:eastAsia="Times New Roman" w:hAnsi="Times New Roman" w:cs="Times New Roman"/>
          <w:sz w:val="28"/>
          <w:szCs w:val="28"/>
          <w:lang w:eastAsia="zh-CN"/>
        </w:rPr>
        <w:t>2.7.2. Заявление подано лицом, не уполномоченным совершать такого рода действия.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090C" w:rsidRPr="00380B6C" w:rsidRDefault="001E090C" w:rsidP="001E090C">
      <w:pPr>
        <w:tabs>
          <w:tab w:val="left" w:leader="underscore" w:pos="844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(пункт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2.7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редакции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 от 09.02.2022 года №14)</w:t>
      </w:r>
    </w:p>
    <w:p w:rsidR="001E090C" w:rsidRDefault="001E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259B" w:rsidRPr="00DF259B" w:rsidRDefault="00DF259B" w:rsidP="00DF25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59B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Pr="00DF25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DF259B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DF259B" w:rsidRPr="00DF259B" w:rsidRDefault="00DF259B" w:rsidP="00DF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259B">
        <w:rPr>
          <w:rFonts w:ascii="Times New Roman" w:hAnsi="Times New Roman" w:cs="Times New Roman"/>
          <w:sz w:val="28"/>
          <w:szCs w:val="28"/>
        </w:rPr>
        <w:t>2.7</w:t>
      </w:r>
      <w:r w:rsidRPr="00DF25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259B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7952EB" w:rsidRDefault="00DF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(в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от24.09.2018 года №66</w:t>
      </w:r>
      <w:r w:rsidRPr="00E507E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E090C" w:rsidRDefault="001E090C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2.8. Исчерпывающий перечень оснований для отказа в предостав</w:t>
      </w:r>
      <w:r w:rsidR="001E090C">
        <w:rPr>
          <w:rFonts w:ascii="Times New Roman" w:eastAsia="Times New Roman" w:hAnsi="Times New Roman" w:cs="Times New Roman"/>
          <w:b/>
          <w:sz w:val="28"/>
        </w:rPr>
        <w:t>лении муниципальной услуги</w:t>
      </w:r>
    </w:p>
    <w:p w:rsidR="001E090C" w:rsidRPr="001E090C" w:rsidRDefault="001E090C" w:rsidP="001E090C">
      <w:pPr>
        <w:tabs>
          <w:tab w:val="left" w:leader="underscore" w:pos="8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В предоставлении муниципальной услуги заявителю отказывается в следующих случаях:</w:t>
      </w:r>
    </w:p>
    <w:p w:rsidR="001E090C" w:rsidRPr="001E090C" w:rsidRDefault="001E090C" w:rsidP="001E090C">
      <w:pPr>
        <w:tabs>
          <w:tab w:val="left" w:leader="underscore" w:pos="8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lastRenderedPageBreak/>
        <w:t>1) 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заявителя;</w:t>
      </w:r>
    </w:p>
    <w:p w:rsidR="001E090C" w:rsidRPr="001E090C" w:rsidRDefault="001E090C" w:rsidP="001E090C">
      <w:pPr>
        <w:tabs>
          <w:tab w:val="left" w:leader="underscore" w:pos="8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E090C">
        <w:rPr>
          <w:rFonts w:ascii="Times New Roman" w:eastAsia="Times New Roman" w:hAnsi="Times New Roman" w:cs="Times New Roman"/>
          <w:sz w:val="28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1E090C">
        <w:rPr>
          <w:rFonts w:ascii="Times New Roman" w:eastAsia="Times New Roman" w:hAnsi="Times New Roman" w:cs="Times New Roman"/>
          <w:sz w:val="28"/>
        </w:rPr>
        <w:t xml:space="preserve">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E090C" w:rsidRPr="001E090C" w:rsidRDefault="001E090C" w:rsidP="001E090C">
      <w:pPr>
        <w:tabs>
          <w:tab w:val="left" w:leader="underscore" w:pos="8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090C">
        <w:rPr>
          <w:rFonts w:ascii="Times New Roman" w:eastAsia="Times New Roman" w:hAnsi="Times New Roman" w:cs="Times New Roman"/>
          <w:sz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1E090C" w:rsidRDefault="001E090C" w:rsidP="001E090C">
      <w:pPr>
        <w:tabs>
          <w:tab w:val="left" w:leader="underscore" w:pos="8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E090C">
        <w:rPr>
          <w:rFonts w:ascii="Times New Roman" w:eastAsia="Times New Roman" w:hAnsi="Times New Roman" w:cs="Times New Roman"/>
          <w:sz w:val="28"/>
        </w:rPr>
        <w:t>4) не истек предусмотренный статьей 53 Жилищного Кодекса Российской Федерации срок.</w:t>
      </w:r>
      <w:r w:rsidRPr="001E090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:rsidR="001E090C" w:rsidRPr="00380B6C" w:rsidRDefault="001E090C" w:rsidP="001E090C">
      <w:pPr>
        <w:tabs>
          <w:tab w:val="left" w:leader="underscore" w:pos="8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(пункт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2.8.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редакции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380B6C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 от 09.02.2022 года №14)</w:t>
      </w:r>
    </w:p>
    <w:p w:rsidR="001E090C" w:rsidRDefault="001E09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952EB" w:rsidRDefault="007952EB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7952EB" w:rsidRPr="00047293" w:rsidRDefault="009251C2" w:rsidP="00047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 требуется иных услуг.</w:t>
      </w:r>
    </w:p>
    <w:p w:rsidR="007952EB" w:rsidRDefault="007952E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 xml:space="preserve">2.10. Размер платы, взимаемой с заявителя при предоставлении </w:t>
      </w: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vertAlign w:val="superscript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муниципальной услуги, и способы ее взимания</w:t>
      </w:r>
      <w:r w:rsidRPr="00047293">
        <w:rPr>
          <w:rFonts w:ascii="Times New Roman" w:eastAsia="Times New Roman" w:hAnsi="Times New Roman" w:cs="Times New Roman"/>
          <w:b/>
          <w:sz w:val="28"/>
          <w:vertAlign w:val="superscript"/>
        </w:rPr>
        <w:t>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бесплатно.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2.12. Срок регистрации запроса заявителя о предоставлении муниципальной услуги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F50C50" w:rsidRDefault="00F5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52EB" w:rsidRPr="00047293" w:rsidRDefault="009251C2" w:rsidP="0004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7952EB" w:rsidRDefault="0092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2.13.2. При возможности около здания организуются парковочные места для автотранспорта.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Доступ заявителей к парковочным местам является бесплатным.</w:t>
      </w:r>
    </w:p>
    <w:p w:rsidR="00047293" w:rsidRDefault="009251C2" w:rsidP="00047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2.13.3. В помещениях для ожидания заявителям отводятся места, оборудованные стульями.</w:t>
      </w:r>
    </w:p>
    <w:p w:rsidR="007952EB" w:rsidRDefault="009251C2" w:rsidP="00047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7952EB" w:rsidRDefault="0092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информационными стендами, на которых размещается визуальная и текстовая информация;</w:t>
      </w:r>
    </w:p>
    <w:p w:rsidR="00047293" w:rsidRDefault="009251C2" w:rsidP="000472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стульями и столами для оформления документов</w:t>
      </w:r>
    </w:p>
    <w:p w:rsidR="007952EB" w:rsidRDefault="009251C2" w:rsidP="00047293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2.13.5. Место для приема заявителей должно быть оборудовано стулом, иметь место для написания и размещения документов, заявлений.</w:t>
      </w:r>
    </w:p>
    <w:p w:rsidR="007952EB" w:rsidRDefault="00926407" w:rsidP="000472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2.13.6. Специалистом, предоставляющим</w:t>
      </w:r>
      <w:r w:rsidR="009251C2">
        <w:rPr>
          <w:rFonts w:ascii="Times New Roman" w:eastAsia="Times New Roman" w:hAnsi="Times New Roman" w:cs="Times New Roman"/>
          <w:sz w:val="28"/>
        </w:rPr>
        <w:t xml:space="preserve">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7952EB" w:rsidRDefault="00047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9251C2">
        <w:rPr>
          <w:rFonts w:ascii="Times New Roman" w:eastAsia="Times New Roman" w:hAnsi="Times New Roman" w:cs="Times New Roman"/>
          <w:sz w:val="28"/>
        </w:rPr>
        <w:t>возможность беспрепятственного входа в помещения и выхода их них;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содействие при необходимости инвалиду при входе в объект и выходе из него;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возможность посадки в транспортное средство и высадки из него перед входом в Администрацию, при необходимости;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предоставляющих услуги;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5) 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6)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7) размещение носителей информации о порядке предоставления услуги инвалидам с учетом ограничений их жизнедеятельности;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9) 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предоставление, при необходимости, услуги по месту жительства инвалида.</w:t>
      </w:r>
    </w:p>
    <w:p w:rsidR="007952EB" w:rsidRDefault="007952E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2.14. Показатели доступности и качества муниципальных услуг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2.15. Особенности предоставления муниципальных услуг в электронной форме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eastAsia="Times New Roman" w:hAnsi="Times New Roman" w:cs="Times New Roman"/>
          <w:sz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Default="009251C2" w:rsidP="00047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>
        <w:rPr>
          <w:rFonts w:ascii="Times New Roman" w:eastAsia="Times New Roman" w:hAnsi="Times New Roman" w:cs="Times New Roman"/>
          <w:sz w:val="28"/>
        </w:rPr>
        <w:tab/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7952EB" w:rsidRPr="00047293" w:rsidRDefault="007952EB">
      <w:pPr>
        <w:spacing w:after="0" w:line="240" w:lineRule="auto"/>
        <w:ind w:firstLine="709"/>
        <w:jc w:val="center"/>
        <w:rPr>
          <w:rFonts w:ascii="Calibri" w:eastAsia="Calibri" w:hAnsi="Calibri" w:cs="Calibri"/>
          <w:b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lastRenderedPageBreak/>
        <w:t>3.2.</w:t>
      </w:r>
      <w:r w:rsidRPr="00047293">
        <w:rPr>
          <w:rFonts w:ascii="Times New Roman" w:eastAsia="Times New Roman" w:hAnsi="Times New Roman" w:cs="Times New Roman"/>
          <w:b/>
          <w:sz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952EB" w:rsidRDefault="009251C2">
      <w:pPr>
        <w:tabs>
          <w:tab w:val="left" w:pos="98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заявления;</w:t>
      </w:r>
    </w:p>
    <w:p w:rsidR="007952EB" w:rsidRDefault="009251C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рассмотрение заявления и оформление результата предоставления муниципальной услуги;</w:t>
      </w:r>
    </w:p>
    <w:p w:rsidR="007952EB" w:rsidRDefault="009251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выдача результата предоставления муниципальной услуги заявителю (Постановление о принятии на учет малоимущих граждан в качестве нуждающихся в жилых помещениях, предоставляемых по договорам социального найма).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7293">
        <w:rPr>
          <w:rFonts w:ascii="Times New Roman" w:eastAsia="Times New Roman" w:hAnsi="Times New Roman" w:cs="Times New Roman"/>
          <w:b/>
          <w:sz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7952EB" w:rsidRDefault="009251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Прием и регистрация документов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менеджер Администрации, в обязанности которого входит принятие документов: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сообщает заявителю номер и дату регистрации запроса.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7952EB" w:rsidRDefault="009251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Рассмотрение обращения заявителя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получении запроса заявителя Глава муниципального образования: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устанавливает предмет обращения заявителя;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устанавливает наличие полномочий Администрации по рассмотрению обращения заявителя.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готовит проект Постановления о принятии на учет малоимущих граждан в качестве </w:t>
      </w:r>
      <w:r>
        <w:rPr>
          <w:rFonts w:ascii="Times New Roman" w:eastAsia="Times New Roman" w:hAnsi="Times New Roman" w:cs="Times New Roman"/>
          <w:sz w:val="28"/>
        </w:rPr>
        <w:lastRenderedPageBreak/>
        <w:t>нуждающихся в жилых помещениях, предоставляемых по договорам социального найма.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подписание Главой муниципального образования Постановления о принятии на учет малоимущих граждан в качестве нуждающихся в жилых помещениях, предоставляемых по договорам социального найма или письменного уведомления об отказе с указанием причин такого отказа в предоставлении муниципальной услуги.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административной процедуры не более 11 дней.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Выдача результата предоставления муниципальной услуги (Постановления о принятии на учет малоимущих граждан в качестве нуждающихся в жилых помещениях, предоставляемых по договорам социального найма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заявителю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Постановления о принятии на учет малоимущих граждан в качестве нуждающихся в </w:t>
      </w:r>
      <w:proofErr w:type="gramStart"/>
      <w:r>
        <w:rPr>
          <w:rFonts w:ascii="Times New Roman" w:eastAsia="Times New Roman" w:hAnsi="Times New Roman" w:cs="Times New Roman"/>
          <w:sz w:val="28"/>
        </w:rPr>
        <w:t>жилых помещениях, предоставляемых по договорам социального найма или письменное уведомление об отказе с указанием причин такого отказа в предоставлении муниципальной услуги регистрирует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старший менеджер Администрации, в соответствии с установленными правилами ведения делопроизводства.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Постановление о принятии на учет малоимущих граждан в качестве нуждающихся в жилых помещениях, предоставляемых по договорам социального найма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экземпляр постановления о принятии на учет малоимущих граждан в качестве нуждающихся в жилых помещениях, предоставляемых по договорам социального найма или письменного уведомления об отказе с указанием причин такого отказа в предоставлении муниципальной услуги, остается на хранении в Администрации.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направление заявителю справки о ранее приватизированном имуществе или письменное уведомление об отказе с указанием причин такого отказа в предоставлении муниципальной услуги.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административной процедуры не более 3 дней.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952EB" w:rsidRDefault="009251C2" w:rsidP="009264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7952EB" w:rsidRDefault="009251C2" w:rsidP="0092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4.1.</w:t>
      </w:r>
      <w:r>
        <w:rPr>
          <w:rFonts w:ascii="Times New Roman" w:eastAsia="Times New Roman" w:hAnsi="Times New Roman" w:cs="Times New Roman"/>
          <w:sz w:val="28"/>
        </w:rPr>
        <w:tab/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образования.</w:t>
      </w:r>
    </w:p>
    <w:p w:rsidR="007952EB" w:rsidRDefault="0092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</w:t>
      </w:r>
      <w:r w:rsidR="009251C2">
        <w:rPr>
          <w:rFonts w:ascii="Times New Roman" w:eastAsia="Times New Roman" w:hAnsi="Times New Roman" w:cs="Times New Roman"/>
          <w:sz w:val="28"/>
        </w:rPr>
        <w:t xml:space="preserve">. Текущий контроль осуществляется Главой муниципального образования путем проведения проверок соблюдения и исполнения сотрудниками положений 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7952EB" w:rsidRDefault="00926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</w:t>
      </w:r>
      <w:r w:rsidR="009251C2">
        <w:rPr>
          <w:rFonts w:ascii="Times New Roman" w:eastAsia="Times New Roman" w:hAnsi="Times New Roman" w:cs="Times New Roman"/>
          <w:sz w:val="28"/>
        </w:rPr>
        <w:t>.</w:t>
      </w:r>
      <w:r w:rsidR="009251C2">
        <w:rPr>
          <w:rFonts w:ascii="Times New Roman" w:eastAsia="Times New Roman" w:hAnsi="Times New Roman" w:cs="Times New Roman"/>
          <w:sz w:val="28"/>
        </w:rPr>
        <w:tab/>
        <w:t>Проведение текущего контроля должно осуществляться не реже двух раз в год.</w:t>
      </w:r>
    </w:p>
    <w:p w:rsidR="007952EB" w:rsidRDefault="0092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952EB" w:rsidRDefault="007952E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F259B" w:rsidRPr="00DF259B" w:rsidRDefault="00DF259B" w:rsidP="00DF259B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2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на информационных стендах Администрации; 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на официальном сайте Администрации в информационно-телекоммуникационной сети «Интернет»: </w:t>
      </w:r>
      <w:r>
        <w:rPr>
          <w:color w:val="000000"/>
          <w:sz w:val="28"/>
          <w:szCs w:val="28"/>
        </w:rPr>
        <w:t>http://zaborie.admin-smolensk.ru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в региональной государственной информационной системе «Портал 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</w:p>
    <w:p w:rsidR="00DF259B" w:rsidRDefault="00DF259B" w:rsidP="00DF259B">
      <w:pPr>
        <w:pStyle w:val="a9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государственных и муниципальных услуг (функций) Смоленской области».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 Заявитель может обратиться с </w:t>
      </w:r>
      <w:proofErr w:type="gramStart"/>
      <w:r>
        <w:rPr>
          <w:color w:val="000000"/>
          <w:sz w:val="28"/>
        </w:rPr>
        <w:t>жалобой</w:t>
      </w:r>
      <w:proofErr w:type="gramEnd"/>
      <w:r>
        <w:rPr>
          <w:color w:val="000000"/>
          <w:sz w:val="28"/>
        </w:rPr>
        <w:t xml:space="preserve"> в том числе в следующих случаях: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нарушение срока предоставления муниципальной услуги;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3) требование у заявителя </w:t>
      </w:r>
      <w:r w:rsidR="000F29A6" w:rsidRPr="00257530">
        <w:rPr>
          <w:rStyle w:val="FontStyle11"/>
          <w:sz w:val="28"/>
          <w:szCs w:val="28"/>
        </w:rPr>
        <w:t>документов или информации либо осуществле</w:t>
      </w:r>
      <w:r w:rsidR="000F29A6">
        <w:rPr>
          <w:rStyle w:val="FontStyle11"/>
          <w:sz w:val="28"/>
          <w:szCs w:val="28"/>
        </w:rPr>
        <w:t xml:space="preserve">ния действий, представление или </w:t>
      </w:r>
      <w:r w:rsidR="000F29A6" w:rsidRPr="00257530">
        <w:rPr>
          <w:rStyle w:val="FontStyle11"/>
          <w:sz w:val="28"/>
          <w:szCs w:val="28"/>
        </w:rPr>
        <w:t>осущест</w:t>
      </w:r>
      <w:r w:rsidR="000F29A6">
        <w:rPr>
          <w:rStyle w:val="FontStyle11"/>
          <w:sz w:val="28"/>
          <w:szCs w:val="28"/>
        </w:rPr>
        <w:t xml:space="preserve">вление которых не </w:t>
      </w:r>
      <w:r w:rsidR="000F29A6">
        <w:rPr>
          <w:rStyle w:val="FontStyle11"/>
          <w:sz w:val="28"/>
          <w:szCs w:val="28"/>
        </w:rPr>
        <w:lastRenderedPageBreak/>
        <w:t>предусмотрено</w:t>
      </w:r>
      <w:r w:rsidR="000F29A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>
        <w:rPr>
          <w:color w:val="000000"/>
          <w:sz w:val="28"/>
          <w:szCs w:val="28"/>
        </w:rPr>
        <w:t>муниципальной услуги;</w:t>
      </w:r>
    </w:p>
    <w:p w:rsidR="000F29A6" w:rsidRPr="000F29A6" w:rsidRDefault="000F29A6" w:rsidP="000F29A6">
      <w:pPr>
        <w:pStyle w:val="a9"/>
        <w:spacing w:after="0"/>
        <w:ind w:firstLine="709"/>
        <w:jc w:val="center"/>
      </w:pPr>
      <w:r w:rsidRPr="000F29A6">
        <w:rPr>
          <w:i/>
        </w:rPr>
        <w:t>(в редакции Постановления Администрации Заборьевского сельского поселения Демидовского района Смоленской области от 27.11.2018 года №100)</w:t>
      </w:r>
    </w:p>
    <w:p w:rsidR="00DF259B" w:rsidRDefault="00DF259B" w:rsidP="00DF259B">
      <w:pPr>
        <w:pStyle w:val="a9"/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F259B" w:rsidRDefault="00DF259B" w:rsidP="00DF259B">
      <w:pPr>
        <w:pStyle w:val="a9"/>
        <w:spacing w:after="0"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DF259B" w:rsidRDefault="00DF259B" w:rsidP="00DF259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</w:t>
      </w:r>
      <w:r>
        <w:rPr>
          <w:kern w:val="1"/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F259B" w:rsidRDefault="00DF259B" w:rsidP="00DF259B">
      <w:pPr>
        <w:pStyle w:val="a9"/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DF259B" w:rsidRDefault="00DF259B" w:rsidP="00DF259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F259B" w:rsidRDefault="00DF259B" w:rsidP="00DF259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AA1449" w:rsidRDefault="00D34AEE" w:rsidP="00DF259B">
      <w:pPr>
        <w:pStyle w:val="ConsPlusNormal"/>
        <w:spacing w:line="0" w:lineRule="atLeast"/>
        <w:ind w:firstLine="709"/>
        <w:jc w:val="both"/>
      </w:pPr>
      <w:proofErr w:type="gramStart"/>
      <w:r w:rsidRPr="00D34AEE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"Об</w:t>
      </w:r>
      <w:r w:rsidRPr="00D34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AEE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услуг".</w:t>
      </w:r>
      <w:proofErr w:type="gramEnd"/>
      <w:r w:rsidRPr="00D34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AE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"Об</w:t>
      </w:r>
      <w:r w:rsidRPr="00D34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AEE">
        <w:rPr>
          <w:rFonts w:ascii="Times New Roman" w:hAnsi="Times New Roman" w:cs="Times New Roman"/>
          <w:sz w:val="28"/>
          <w:szCs w:val="28"/>
        </w:rPr>
        <w:t>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AA1449" w:rsidRPr="00AA1449">
        <w:t xml:space="preserve"> </w:t>
      </w:r>
    </w:p>
    <w:p w:rsidR="00D34AEE" w:rsidRPr="005B4F0D" w:rsidRDefault="00AA1449" w:rsidP="00DF259B">
      <w:pPr>
        <w:pStyle w:val="ConsPlusNormal"/>
        <w:spacing w:line="0" w:lineRule="atLeast"/>
        <w:ind w:firstLine="709"/>
        <w:jc w:val="both"/>
        <w:rPr>
          <w:i/>
          <w:color w:val="000000"/>
          <w:sz w:val="24"/>
          <w:szCs w:val="24"/>
        </w:rPr>
      </w:pPr>
      <w:r w:rsidRPr="005B4F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(абзац 10 в редакции Постановления </w:t>
      </w:r>
      <w:r w:rsidR="005B4F0D" w:rsidRPr="005B4F0D">
        <w:rPr>
          <w:rFonts w:ascii="Times New Roman" w:hAnsi="Times New Roman" w:cs="Times New Roman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Pr="005B4F0D">
        <w:rPr>
          <w:rFonts w:ascii="Times New Roman" w:hAnsi="Times New Roman" w:cs="Times New Roman"/>
          <w:i/>
          <w:sz w:val="24"/>
          <w:szCs w:val="24"/>
        </w:rPr>
        <w:t>от 11.03.2020 года №39)</w:t>
      </w:r>
    </w:p>
    <w:p w:rsidR="00DF259B" w:rsidRDefault="00DF259B" w:rsidP="00DF259B">
      <w:pPr>
        <w:pStyle w:val="a9"/>
        <w:spacing w:after="0" w:line="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5.4. Заявитель вправе подать жалобу в письменной форме</w:t>
      </w:r>
      <w:r>
        <w:rPr>
          <w:color w:val="000000"/>
          <w:sz w:val="28"/>
        </w:rPr>
        <w:t xml:space="preserve">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F259B" w:rsidRDefault="00DF259B" w:rsidP="00D34AEE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5.6. Жалоба должна содержать: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5.7. </w:t>
      </w:r>
      <w:proofErr w:type="gramStart"/>
      <w:r>
        <w:rPr>
          <w:color w:val="000000"/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000000"/>
          <w:sz w:val="28"/>
        </w:rPr>
        <w:t xml:space="preserve"> исправлений – в течение 5 рабочих дней со дня ее регистрации. 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5.8. По результатам рассмотрения жалобы принимается одно из </w:t>
      </w:r>
      <w:r>
        <w:rPr>
          <w:color w:val="000000"/>
          <w:sz w:val="28"/>
        </w:rPr>
        <w:lastRenderedPageBreak/>
        <w:t>следующих решений: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в удовлетворении жалобы отказывается.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9A6" w:rsidRPr="00257530" w:rsidRDefault="000F29A6" w:rsidP="000F29A6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5.9</w:t>
      </w:r>
      <w:r w:rsidRPr="00257530">
        <w:rPr>
          <w:rStyle w:val="FontStyle11"/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r>
        <w:rPr>
          <w:rStyle w:val="FontStyle11"/>
          <w:sz w:val="28"/>
          <w:szCs w:val="28"/>
        </w:rPr>
        <w:t>пункте 5.9.</w:t>
      </w:r>
      <w:r w:rsidRPr="00257530">
        <w:rPr>
          <w:rStyle w:val="FontStyle11"/>
          <w:sz w:val="28"/>
          <w:szCs w:val="28"/>
        </w:rPr>
        <w:t>, дается информация о действиях, осуществляемых органом, предос</w:t>
      </w:r>
      <w:r>
        <w:rPr>
          <w:rStyle w:val="FontStyle11"/>
          <w:sz w:val="28"/>
          <w:szCs w:val="28"/>
        </w:rPr>
        <w:t>тавляющим муниципальную услугу</w:t>
      </w:r>
      <w:r w:rsidRPr="00257530">
        <w:rPr>
          <w:rStyle w:val="FontStyle11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57530">
        <w:rPr>
          <w:rStyle w:val="FontStyle11"/>
          <w:sz w:val="28"/>
          <w:szCs w:val="28"/>
        </w:rPr>
        <w:t>неудобства</w:t>
      </w:r>
      <w:proofErr w:type="gramEnd"/>
      <w:r w:rsidRPr="00257530"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29A6" w:rsidRDefault="000F29A6" w:rsidP="000F29A6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rStyle w:val="FontStyle11"/>
          <w:sz w:val="28"/>
          <w:szCs w:val="28"/>
        </w:rPr>
        <w:t>5.9.</w:t>
      </w:r>
      <w:r w:rsidRPr="00257530">
        <w:rPr>
          <w:rStyle w:val="FontStyle11"/>
          <w:sz w:val="28"/>
          <w:szCs w:val="28"/>
        </w:rPr>
        <w:t xml:space="preserve">2. В случае признания </w:t>
      </w:r>
      <w:proofErr w:type="gramStart"/>
      <w:r w:rsidRPr="00257530">
        <w:rPr>
          <w:rStyle w:val="FontStyle11"/>
          <w:sz w:val="28"/>
          <w:szCs w:val="28"/>
        </w:rPr>
        <w:t>жалобы</w:t>
      </w:r>
      <w:proofErr w:type="gramEnd"/>
      <w:r w:rsidRPr="00257530"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</w:t>
      </w:r>
      <w:r>
        <w:rPr>
          <w:rStyle w:val="FontStyle11"/>
          <w:sz w:val="28"/>
          <w:szCs w:val="28"/>
        </w:rPr>
        <w:t>пункте 5.9.</w:t>
      </w:r>
      <w:r w:rsidRPr="00257530">
        <w:rPr>
          <w:rStyle w:val="FontStyle11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Style w:val="FontStyle11"/>
          <w:sz w:val="28"/>
          <w:szCs w:val="28"/>
        </w:rPr>
        <w:t>.</w:t>
      </w:r>
    </w:p>
    <w:p w:rsidR="000F29A6" w:rsidRPr="000F29A6" w:rsidRDefault="000F29A6" w:rsidP="000F29A6">
      <w:pPr>
        <w:pStyle w:val="a9"/>
        <w:spacing w:after="0"/>
        <w:ind w:firstLine="709"/>
        <w:jc w:val="center"/>
      </w:pPr>
      <w:r w:rsidRPr="000F29A6">
        <w:rPr>
          <w:i/>
        </w:rPr>
        <w:t>(в редакции Постановления Администрации Заборьевского сельского поселения Демидовского района Смоленской области от 27.11.2018 года №100)</w:t>
      </w:r>
    </w:p>
    <w:p w:rsidR="00DF259B" w:rsidRDefault="00DF259B" w:rsidP="000F29A6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F259B" w:rsidRDefault="00DF259B" w:rsidP="00DF259B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259B" w:rsidRDefault="00DF259B" w:rsidP="00DF259B">
      <w:pPr>
        <w:pStyle w:val="a9"/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4AEE" w:rsidRDefault="00DF259B" w:rsidP="00D34AEE">
      <w:pPr>
        <w:pStyle w:val="a9"/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34AEE" w:rsidRDefault="00DF259B" w:rsidP="00D34AEE">
      <w:pPr>
        <w:pStyle w:val="a9"/>
        <w:spacing w:after="0"/>
        <w:ind w:firstLine="709"/>
        <w:jc w:val="both"/>
        <w:rPr>
          <w:i/>
        </w:rPr>
      </w:pPr>
      <w:r w:rsidRPr="00DF259B">
        <w:rPr>
          <w:rFonts w:eastAsia="Arial"/>
          <w:color w:val="000000"/>
          <w:sz w:val="28"/>
          <w:szCs w:val="28"/>
        </w:rPr>
        <w:lastRenderedPageBreak/>
        <w:t xml:space="preserve">5.13. В случае установления в ходе или по результатам </w:t>
      </w:r>
      <w:proofErr w:type="gramStart"/>
      <w:r w:rsidRPr="00DF259B">
        <w:rPr>
          <w:rFonts w:eastAsia="Arial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259B">
        <w:rPr>
          <w:rFonts w:eastAsia="Arial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Pr="00DF259B">
        <w:rPr>
          <w:color w:val="000000"/>
          <w:sz w:val="28"/>
          <w:szCs w:val="28"/>
        </w:rPr>
        <w:t>.</w:t>
      </w:r>
      <w:r w:rsidRPr="00E507E7">
        <w:rPr>
          <w:i/>
        </w:rPr>
        <w:t xml:space="preserve"> </w:t>
      </w:r>
    </w:p>
    <w:p w:rsidR="00D34AEE" w:rsidRDefault="00DF259B" w:rsidP="00D34AEE">
      <w:pPr>
        <w:pStyle w:val="a9"/>
        <w:spacing w:after="0"/>
        <w:ind w:firstLine="709"/>
        <w:jc w:val="both"/>
        <w:rPr>
          <w:i/>
        </w:rPr>
        <w:sectPr w:rsidR="00D34AEE" w:rsidSect="00F50C5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507E7">
        <w:rPr>
          <w:i/>
        </w:rPr>
        <w:t>(в редакции Постановлени</w:t>
      </w:r>
      <w:r>
        <w:rPr>
          <w:i/>
        </w:rPr>
        <w:t>я</w:t>
      </w:r>
      <w:r w:rsidRPr="00E507E7">
        <w:rPr>
          <w:i/>
        </w:rPr>
        <w:t xml:space="preserve"> Администрации Заборьевского сельского поселения Демидовского района Смоленской области</w:t>
      </w:r>
      <w:r>
        <w:rPr>
          <w:i/>
        </w:rPr>
        <w:t xml:space="preserve"> от</w:t>
      </w:r>
      <w:r w:rsidR="005B4F0D">
        <w:rPr>
          <w:i/>
        </w:rPr>
        <w:t xml:space="preserve"> </w:t>
      </w:r>
      <w:r>
        <w:rPr>
          <w:i/>
        </w:rPr>
        <w:t>24.09.2018 года №66</w:t>
      </w:r>
      <w:r w:rsidR="00D34AEE">
        <w:rPr>
          <w:i/>
        </w:rPr>
        <w:t>)</w:t>
      </w:r>
    </w:p>
    <w:p w:rsidR="007952EB" w:rsidRPr="00047293" w:rsidRDefault="00925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729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47293" w:rsidRPr="00047293" w:rsidRDefault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729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Pr="00047293" w:rsidRDefault="00047293" w:rsidP="00047293">
      <w:pPr>
        <w:tabs>
          <w:tab w:val="left" w:pos="8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47293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9251C2" w:rsidRPr="000472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952EB" w:rsidRPr="00047293" w:rsidRDefault="00047293" w:rsidP="00047293">
      <w:pPr>
        <w:tabs>
          <w:tab w:val="left" w:pos="8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2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251C2" w:rsidRPr="00047293">
        <w:rPr>
          <w:rFonts w:ascii="Times New Roman" w:eastAsia="Times New Roman" w:hAnsi="Times New Roman" w:cs="Times New Roman"/>
          <w:sz w:val="24"/>
          <w:szCs w:val="24"/>
        </w:rPr>
        <w:t>Заборьевского</w:t>
      </w:r>
      <w:r w:rsidRPr="00047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1C2" w:rsidRPr="0004729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952EB" w:rsidRPr="00047293" w:rsidRDefault="00047293">
      <w:pPr>
        <w:tabs>
          <w:tab w:val="left" w:pos="8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51C2" w:rsidRPr="00047293">
        <w:rPr>
          <w:rFonts w:ascii="Times New Roman" w:eastAsia="Times New Roman" w:hAnsi="Times New Roman" w:cs="Times New Roman"/>
          <w:sz w:val="24"/>
          <w:szCs w:val="24"/>
        </w:rPr>
        <w:t>Демидовского района Смоленской области</w:t>
      </w:r>
    </w:p>
    <w:p w:rsidR="007952EB" w:rsidRDefault="009251C2">
      <w:pPr>
        <w:tabs>
          <w:tab w:val="left" w:pos="8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____________________________________</w:t>
      </w:r>
    </w:p>
    <w:p w:rsidR="007952EB" w:rsidRDefault="009251C2">
      <w:pPr>
        <w:tabs>
          <w:tab w:val="left" w:pos="8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04729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От  _________________________________</w:t>
      </w:r>
    </w:p>
    <w:p w:rsidR="007952EB" w:rsidRDefault="009251C2">
      <w:pPr>
        <w:tabs>
          <w:tab w:val="left" w:pos="6345"/>
          <w:tab w:val="left" w:pos="6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____________________________________</w:t>
      </w:r>
    </w:p>
    <w:p w:rsidR="007952EB" w:rsidRDefault="00047293">
      <w:pPr>
        <w:tabs>
          <w:tab w:val="left" w:pos="6345"/>
          <w:tab w:val="left" w:pos="6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1C2" w:rsidRPr="00047293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="009251C2" w:rsidRPr="00047293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sz w:val="24"/>
        </w:rPr>
        <w:t>:______________</w:t>
      </w:r>
    </w:p>
    <w:p w:rsidR="007952EB" w:rsidRDefault="009251C2">
      <w:pPr>
        <w:tabs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____________________________________</w:t>
      </w:r>
    </w:p>
    <w:p w:rsidR="007952EB" w:rsidRDefault="009251C2">
      <w:pPr>
        <w:tabs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Телефон_____________________________</w:t>
      </w: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047293" w:rsidRDefault="0004729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9251C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7952EB" w:rsidRDefault="007952EB">
      <w:pPr>
        <w:tabs>
          <w:tab w:val="left" w:pos="3375"/>
        </w:tabs>
        <w:spacing w:after="0" w:line="240" w:lineRule="auto"/>
        <w:rPr>
          <w:rFonts w:ascii="Calibri" w:eastAsia="Calibri" w:hAnsi="Calibri" w:cs="Calibri"/>
        </w:rPr>
      </w:pPr>
    </w:p>
    <w:p w:rsidR="007952EB" w:rsidRDefault="009251C2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зачислить меня на учет в качестве нуждающейся в жилых помещениях, предоставляемых по договору социального найма.</w:t>
      </w:r>
    </w:p>
    <w:p w:rsidR="007952EB" w:rsidRDefault="009251C2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Мой состав семьи ___человек, я, __________________________________________________________________</w:t>
      </w:r>
    </w:p>
    <w:p w:rsidR="007952EB" w:rsidRDefault="009251C2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926407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(Ф.И.О. членов семьи, указать родственные отношения)</w:t>
      </w:r>
    </w:p>
    <w:p w:rsidR="007952EB" w:rsidRDefault="009251C2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2EB" w:rsidRDefault="007952EB">
      <w:pPr>
        <w:tabs>
          <w:tab w:val="left" w:pos="5250"/>
        </w:tabs>
        <w:spacing w:after="0" w:line="240" w:lineRule="auto"/>
        <w:rPr>
          <w:rFonts w:ascii="Calibri" w:eastAsia="Calibri" w:hAnsi="Calibri" w:cs="Calibri"/>
        </w:rPr>
      </w:pPr>
    </w:p>
    <w:p w:rsidR="007952EB" w:rsidRDefault="009251C2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</w:t>
      </w:r>
      <w:r w:rsidR="009264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(ем) по адресу:</w:t>
      </w:r>
    </w:p>
    <w:p w:rsidR="007952EB" w:rsidRDefault="009251C2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</w:t>
      </w:r>
      <w:r w:rsidR="00926407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</w:t>
      </w:r>
      <w:r w:rsidR="00926407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____________________________________</w:t>
      </w:r>
      <w:r w:rsidR="00926407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( тип жилого помещения (отдельная, коммунальная, общежитие) общая площадь, число </w:t>
      </w:r>
      <w:proofErr w:type="gramStart"/>
      <w:r>
        <w:rPr>
          <w:rFonts w:ascii="Times New Roman" w:eastAsia="Times New Roman" w:hAnsi="Times New Roman" w:cs="Times New Roman"/>
          <w:sz w:val="28"/>
        </w:rPr>
        <w:t>зарегистрированных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</w:t>
      </w:r>
      <w:r w:rsidR="00926407"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7952EB" w:rsidRDefault="00926407" w:rsidP="0092640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</w:t>
      </w:r>
      <w:r w:rsidR="009251C2">
        <w:rPr>
          <w:rFonts w:ascii="Times New Roman" w:eastAsia="Times New Roman" w:hAnsi="Times New Roman" w:cs="Times New Roman"/>
          <w:sz w:val="28"/>
        </w:rPr>
        <w:t>семьи 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(Ф.И.О. членов семьи, указать родственные отношения)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Зарегистрированные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другому адресу: ____________________________________</w:t>
      </w:r>
      <w:r w:rsidR="00926407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</w:t>
      </w:r>
      <w:r w:rsidR="00926407"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(характеристика жилого помещения, число </w:t>
      </w:r>
      <w:proofErr w:type="gramStart"/>
      <w:r>
        <w:rPr>
          <w:rFonts w:ascii="Times New Roman" w:eastAsia="Times New Roman" w:hAnsi="Times New Roman" w:cs="Times New Roman"/>
          <w:sz w:val="28"/>
        </w:rPr>
        <w:t>зарегистрированных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926407" w:rsidRDefault="0092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Гражданск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правовых сделок с жилыми помещениями за последние 5 лет я и члены </w:t>
      </w: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моей семьи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производили</w:t>
      </w:r>
      <w:proofErr w:type="gramEnd"/>
      <w:r>
        <w:rPr>
          <w:rFonts w:ascii="Times New Roman" w:eastAsia="Times New Roman" w:hAnsi="Times New Roman" w:cs="Times New Roman"/>
          <w:sz w:val="28"/>
        </w:rPr>
        <w:t>/производили(подчеркнуть):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(если производили, </w:t>
      </w:r>
      <w:proofErr w:type="gramStart"/>
      <w:r>
        <w:rPr>
          <w:rFonts w:ascii="Times New Roman" w:eastAsia="Times New Roman" w:hAnsi="Times New Roman" w:cs="Times New Roman"/>
          <w:sz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какие именно)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</w:t>
      </w:r>
      <w:r w:rsidR="00926407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____________________________________</w:t>
      </w:r>
      <w:r w:rsidR="00926407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и члены моей семьи ______________________________подпадаем под следующие категории:</w:t>
      </w: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2700"/>
        <w:gridCol w:w="2170"/>
      </w:tblGrid>
      <w:tr w:rsidR="007952EB">
        <w:trPr>
          <w:trHeight w:val="375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Льготное удостоверение (кем выдано, номер, дата)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Роспись гражданина обладающего льготой</w:t>
            </w:r>
          </w:p>
        </w:tc>
      </w:tr>
      <w:tr w:rsidR="007952EB">
        <w:trPr>
          <w:trHeight w:val="165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7952EB">
        <w:trPr>
          <w:trHeight w:val="24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30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30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 и члены моей семьи имеем на праве собственности следующее налогооблагаемое имущество и доход (подлежит обязательному заполнению при желании улучшить свои жилищные условия путем предоставления жилого помещения по договору социального найма: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1099"/>
        <w:gridCol w:w="744"/>
        <w:gridCol w:w="1761"/>
        <w:gridCol w:w="1787"/>
        <w:gridCol w:w="2509"/>
      </w:tblGrid>
      <w:tr w:rsidR="007952EB">
        <w:trPr>
          <w:trHeight w:val="55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и наименование имущества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Площадь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кого зарегистрировано право собственности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Местонахождение имущества 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Основание приобретения (покупка, мена, дарение, наследование, приватизация и другие) с указанием реквизитов (дата, номер) соответствующего договора или акта</w:t>
            </w:r>
            <w:proofErr w:type="gramEnd"/>
          </w:p>
        </w:tc>
      </w:tr>
      <w:tr w:rsidR="007952EB">
        <w:trPr>
          <w:trHeight w:val="21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7952EB">
        <w:trPr>
          <w:trHeight w:val="99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Жилые дома: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01"/>
        <w:gridCol w:w="802"/>
        <w:gridCol w:w="1550"/>
        <w:gridCol w:w="1251"/>
        <w:gridCol w:w="3056"/>
      </w:tblGrid>
      <w:tr w:rsidR="007952EB">
        <w:trPr>
          <w:trHeight w:val="21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7952EB">
        <w:trPr>
          <w:trHeight w:val="7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75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Дачи: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7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Гаражей: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99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Иное недвижимое имущество, в том числе земельные участки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1478"/>
        <w:gridCol w:w="1467"/>
        <w:gridCol w:w="3509"/>
      </w:tblGrid>
      <w:tr w:rsidR="007952EB">
        <w:trPr>
          <w:trHeight w:val="315"/>
        </w:trPr>
        <w:tc>
          <w:tcPr>
            <w:tcW w:w="10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Транспортные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подлежащие государственной регистрации</w:t>
            </w:r>
          </w:p>
        </w:tc>
      </w:tr>
      <w:tr w:rsidR="007952EB">
        <w:trPr>
          <w:trHeight w:val="525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Марка т/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Модель 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Государственный регистрационный номер</w:t>
            </w:r>
          </w:p>
        </w:tc>
      </w:tr>
      <w:tr w:rsidR="007952EB">
        <w:trPr>
          <w:trHeight w:val="3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345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333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5329"/>
        <w:gridCol w:w="3476"/>
      </w:tblGrid>
      <w:tr w:rsidR="007952EB">
        <w:trPr>
          <w:trHeight w:val="24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дохода 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Величина дохода (тыс. рублей)</w:t>
            </w:r>
          </w:p>
        </w:tc>
      </w:tr>
      <w:tr w:rsidR="007952EB">
        <w:trPr>
          <w:trHeight w:val="36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 по основному месту работы (справка 2-НДФЛ)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84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доходы (указать вид дохода):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36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 от вкладов в банках и иных кредитных организациях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43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и члены моей семьи предупреждены, что в случае принятия нас на учет, мы будем обязаны, при изменении указанных в заявлении сведений, в месячный срок информировать о них в письменной форме жилищные органы по месту учета.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 и члены моей 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законном порядке.</w:t>
      </w:r>
      <w:proofErr w:type="gramEnd"/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Извещение о постановке на учет нуждающихся в улучшении жилищных условий либо об отказе в постановке на учет прошу выдать мне на руки/направить по почте (подчеркнуть)</w:t>
      </w:r>
    </w:p>
    <w:p w:rsidR="007952EB" w:rsidRDefault="009251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Настоящим заявлением даю согласие на обработку персональных данных в соответствии с Федеральным законом от 27.07.2006г. № 152-ФЗ «О персональных данных».</w:t>
      </w:r>
    </w:p>
    <w:p w:rsidR="00926407" w:rsidRDefault="009264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7952EB" w:rsidRDefault="009251C2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«____»______________20__г.                                                               </w:t>
      </w:r>
      <w:r w:rsidR="00926407"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</w:t>
      </w:r>
    </w:p>
    <w:p w:rsidR="007952EB" w:rsidRDefault="009251C2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92640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________________________________</w:t>
      </w:r>
    </w:p>
    <w:p w:rsidR="007952EB" w:rsidRDefault="009251C2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92640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________________________________</w:t>
      </w:r>
    </w:p>
    <w:p w:rsidR="00926407" w:rsidRDefault="00926407" w:rsidP="00926407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proofErr w:type="gramStart"/>
      <w:r w:rsidR="009251C2">
        <w:rPr>
          <w:rFonts w:ascii="Times New Roman" w:eastAsia="Times New Roman" w:hAnsi="Times New Roman" w:cs="Times New Roman"/>
          <w:sz w:val="20"/>
        </w:rPr>
        <w:t>(подписи: заявителя и всех совершеннолетних</w:t>
      </w:r>
      <w:proofErr w:type="gramEnd"/>
    </w:p>
    <w:p w:rsidR="007952EB" w:rsidRDefault="00926407" w:rsidP="00926407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</w:t>
      </w:r>
      <w:r w:rsidR="009251C2">
        <w:rPr>
          <w:rFonts w:ascii="Times New Roman" w:eastAsia="Times New Roman" w:hAnsi="Times New Roman" w:cs="Times New Roman"/>
          <w:sz w:val="20"/>
        </w:rPr>
        <w:t xml:space="preserve">членов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251C2">
        <w:rPr>
          <w:rFonts w:ascii="Times New Roman" w:eastAsia="Times New Roman" w:hAnsi="Times New Roman" w:cs="Times New Roman"/>
          <w:sz w:val="20"/>
        </w:rPr>
        <w:t xml:space="preserve"> семьи, дата)</w:t>
      </w: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9251C2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«____»______________20__г.</w:t>
      </w:r>
    </w:p>
    <w:p w:rsidR="007952EB" w:rsidRDefault="00926407">
      <w:pPr>
        <w:tabs>
          <w:tab w:val="left" w:pos="5130"/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</w:t>
      </w:r>
      <w:r w:rsidR="009251C2">
        <w:rPr>
          <w:rFonts w:ascii="Times New Roman" w:eastAsia="Times New Roman" w:hAnsi="Times New Roman" w:cs="Times New Roman"/>
          <w:sz w:val="20"/>
        </w:rPr>
        <w:t xml:space="preserve"> _________________________________</w:t>
      </w:r>
    </w:p>
    <w:p w:rsidR="00D34AEE" w:rsidRDefault="00926407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34AEE" w:rsidSect="00F50C5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(</w:t>
      </w:r>
      <w:r w:rsidR="009251C2">
        <w:rPr>
          <w:rFonts w:ascii="Times New Roman" w:eastAsia="Times New Roman" w:hAnsi="Times New Roman" w:cs="Times New Roman"/>
          <w:sz w:val="20"/>
        </w:rPr>
        <w:t>подпись сотрудника принявшего заявление)</w:t>
      </w:r>
    </w:p>
    <w:p w:rsidR="007952EB" w:rsidRPr="00047293" w:rsidRDefault="00925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729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47293" w:rsidRDefault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729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47293" w:rsidRPr="00047293" w:rsidRDefault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ЖИЛИЩНЫХ УСЛОВИЙ</w:t>
      </w:r>
    </w:p>
    <w:p w:rsidR="007952EB" w:rsidRDefault="007952E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Населенный пункт ___________________________________ "_____"________ 20_____ г.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Комиссия в составе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Проверила жилищные условия гр. 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(фамилия, имя, отчество)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доме № __________, корпусе № _______________, кв. №____________,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ул. ___________________________________________________________, и установила следующее: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Занимаемое жилое помещение в доме 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(государственного, муниципального жилищного фонда,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строительного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кооператива на праве собственности)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состоит из ___________________ комнат общей площадью ________________ кв. метров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каждой комнаты ______________________________________________ кв. метров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Комнаты _________________________ на _____________ этаже в _______ этажном доме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(изолированные, смежные)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 __________________________________________________________________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(каменный, крупнопанельный, деревянный, ветхий, аварийный)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Комнаты______________________________. 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(сухие, сырые, светлые, темные)                 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Квартира __________________________________________________________________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(отдельная, коммунальная, общая площадь всей квартиры)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Благоустройство дома (жилого помещения):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(водопровод, канализация, горячее водоснабжение, отопление, лифт, телефон)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7952EB" w:rsidRDefault="0052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9251C2">
        <w:rPr>
          <w:rFonts w:ascii="Times New Roman" w:eastAsia="Times New Roman" w:hAnsi="Times New Roman" w:cs="Times New Roman"/>
          <w:sz w:val="28"/>
        </w:rPr>
        <w:t>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</w:t>
      </w:r>
      <w:r w:rsidR="009251C2">
        <w:rPr>
          <w:rFonts w:ascii="Times New Roman" w:eastAsia="Times New Roman" w:hAnsi="Times New Roman" w:cs="Times New Roman"/>
          <w:sz w:val="28"/>
        </w:rPr>
        <w:t>наниматель жилого помещения,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(фамилия, имя, отчество)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 жилищно-строительного кооператива, собственник (нужно подчеркнуть).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 квартире проживают (если квартира коммунальная, указать всех проживающих в квартире):</w:t>
      </w:r>
    </w:p>
    <w:p w:rsidR="007952EB" w:rsidRDefault="007952EB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1204"/>
        <w:gridCol w:w="1619"/>
        <w:gridCol w:w="3030"/>
        <w:gridCol w:w="1804"/>
      </w:tblGrid>
      <w:tr w:rsidR="007952EB">
        <w:trPr>
          <w:cantSplit/>
          <w:trHeight w:val="48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отчество 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рождения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семьи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данном жилом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помещении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работы,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должность</w:t>
            </w:r>
          </w:p>
        </w:tc>
      </w:tr>
      <w:tr w:rsidR="007952EB">
        <w:trPr>
          <w:cantSplit/>
          <w:trHeight w:val="24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9251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7952EB">
        <w:trPr>
          <w:cantSplit/>
          <w:trHeight w:val="24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52EB">
        <w:trPr>
          <w:cantSplit/>
          <w:trHeight w:val="24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52EB" w:rsidRDefault="00795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952EB" w:rsidRDefault="007952E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Заключение комиссии 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</w:t>
      </w:r>
    </w:p>
    <w:p w:rsidR="007952EB" w:rsidRDefault="007952E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Подписи членов комиссии </w:t>
      </w: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_______________________</w:t>
      </w: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_______________________</w:t>
      </w: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_______________________</w:t>
      </w: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</w:t>
      </w: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Начальник </w:t>
      </w:r>
      <w:proofErr w:type="gramStart"/>
      <w:r>
        <w:rPr>
          <w:rFonts w:ascii="Times New Roman" w:eastAsia="Times New Roman" w:hAnsi="Times New Roman" w:cs="Times New Roman"/>
          <w:sz w:val="20"/>
        </w:rPr>
        <w:t>жилищно-эксплуатационной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организации</w:t>
      </w: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____________________________________</w:t>
      </w:r>
    </w:p>
    <w:p w:rsidR="007952EB" w:rsidRDefault="007952EB" w:rsidP="0004729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Подпись заявителя</w:t>
      </w:r>
    </w:p>
    <w:p w:rsidR="007952EB" w:rsidRDefault="009251C2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____________________________________</w:t>
      </w:r>
    </w:p>
    <w:p w:rsidR="007952EB" w:rsidRDefault="007952EB" w:rsidP="0004729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 w:rsidP="0004729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521EC7" w:rsidRDefault="00521EC7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Pr="00047293" w:rsidRDefault="00047293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729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047293" w:rsidRPr="00047293" w:rsidRDefault="00047293" w:rsidP="00047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729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47293" w:rsidRDefault="00047293" w:rsidP="0004729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047293" w:rsidRDefault="00047293" w:rsidP="0004729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ЗАБОРЬЕВСКОГО СЕЛЬСКОГО ПОСЕЛЕНИЯ 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СМОЛЕНСКОЙСКОЙ ОБЛАСТИ</w:t>
      </w:r>
    </w:p>
    <w:p w:rsidR="007952EB" w:rsidRDefault="009251C2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Расписка в получении документов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Заявител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ь(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и)_____________________________________________________________________</w:t>
      </w: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Почтовый адрес:_________________________________________________________________</w:t>
      </w: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5953"/>
        <w:gridCol w:w="1203"/>
        <w:gridCol w:w="735"/>
        <w:gridCol w:w="894"/>
      </w:tblGrid>
      <w:tr w:rsidR="007952EB">
        <w:trPr>
          <w:trHeight w:val="6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7952EB" w:rsidRDefault="009251C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tabs>
                <w:tab w:val="left" w:pos="15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Документы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оригиналов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копий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листов</w:t>
            </w:r>
          </w:p>
        </w:tc>
      </w:tr>
      <w:tr w:rsidR="007952EB">
        <w:trPr>
          <w:trHeight w:val="36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Заявление о постановке на учет, с подписями всех совершеннолетних членов семьи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5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Документы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36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Документы, необходимые для признания гражданина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малоимущем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5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Документ, подтверждающий право пользования жилым помещением, занимаемым заявителем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членными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его семьи (договор, ордер, решение о предоставлении жилого помещения и т.п.)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24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похозяйственной книги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34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технического паспорта БТИ с поэтажным планом (при наличии) и экспликацией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34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Справка о наличии или отсутствии, жилых помещений на праве собственности у заявителя и всех (дееспособных) членов семьи.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36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Справка бюро технической инвентаризации о наличии или отсутствии в собственности жилых помещений у заявителя и всех (дееспособных) членов семьи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46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Справка о наличии или отсутствии земельного участка под индивидуальное жилищное строительство у заявителя и всех (дееспособных) членов семьи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46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Льготное удостоверение, справки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Администрации Заборьевского сельского поселения Демидовского района Смоленской области о принятии (отказе) на учет малоимущих нуждающихся в жилом помещении Вы можете получить «___»_________20___г.</w:t>
      </w:r>
    </w:p>
    <w:p w:rsidR="007952EB" w:rsidRDefault="009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или в любой приемный день после указанной даты. </w:t>
      </w:r>
    </w:p>
    <w:p w:rsidR="007952EB" w:rsidRDefault="007952EB">
      <w:pPr>
        <w:tabs>
          <w:tab w:val="left" w:pos="724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7952EB" w:rsidRDefault="009251C2">
      <w:pPr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Документы сда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а) </w:t>
      </w:r>
      <w:r>
        <w:rPr>
          <w:rFonts w:ascii="Times New Roman" w:eastAsia="Times New Roman" w:hAnsi="Times New Roman" w:cs="Times New Roman"/>
          <w:b/>
          <w:sz w:val="28"/>
        </w:rPr>
        <w:tab/>
        <w:t>Документы приняты</w:t>
      </w:r>
    </w:p>
    <w:p w:rsidR="007952EB" w:rsidRDefault="009251C2">
      <w:pPr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</w:t>
      </w:r>
      <w:r>
        <w:rPr>
          <w:rFonts w:ascii="Times New Roman" w:eastAsia="Times New Roman" w:hAnsi="Times New Roman" w:cs="Times New Roman"/>
          <w:sz w:val="20"/>
        </w:rPr>
        <w:tab/>
        <w:t>___________________</w:t>
      </w:r>
    </w:p>
    <w:p w:rsidR="007952EB" w:rsidRDefault="009251C2">
      <w:pPr>
        <w:tabs>
          <w:tab w:val="left" w:pos="7200"/>
          <w:tab w:val="left" w:pos="79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(Ф.И.О.)</w:t>
      </w:r>
    </w:p>
    <w:p w:rsidR="007952EB" w:rsidRDefault="009251C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</w:t>
      </w:r>
      <w:r>
        <w:rPr>
          <w:rFonts w:ascii="Times New Roman" w:eastAsia="Times New Roman" w:hAnsi="Times New Roman" w:cs="Times New Roman"/>
          <w:sz w:val="20"/>
        </w:rPr>
        <w:tab/>
        <w:t>___________________</w:t>
      </w:r>
    </w:p>
    <w:p w:rsidR="007952EB" w:rsidRDefault="009251C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7952EB" w:rsidRDefault="007952EB">
      <w:pPr>
        <w:tabs>
          <w:tab w:val="left" w:pos="76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7952EB" w:rsidRDefault="009251C2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Возвращены документы</w:t>
      </w:r>
    </w:p>
    <w:p w:rsidR="007952EB" w:rsidRDefault="009251C2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Порядковый номер</w:t>
      </w:r>
      <w:r>
        <w:rPr>
          <w:rFonts w:ascii="Times New Roman" w:eastAsia="Times New Roman" w:hAnsi="Times New Roman" w:cs="Times New Roman"/>
          <w:sz w:val="28"/>
        </w:rPr>
        <w:t>_______</w:t>
      </w:r>
    </w:p>
    <w:p w:rsidR="007952EB" w:rsidRDefault="007952EB">
      <w:pPr>
        <w:tabs>
          <w:tab w:val="left" w:pos="76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Всего возвращено документов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</w:t>
      </w: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9251C2">
      <w:pPr>
        <w:tabs>
          <w:tab w:val="left" w:pos="72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Документы выдал: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Документы получил:</w:t>
      </w:r>
      <w:r>
        <w:rPr>
          <w:rFonts w:ascii="Times New Roman" w:eastAsia="Times New Roman" w:hAnsi="Times New Roman" w:cs="Times New Roman"/>
          <w:sz w:val="28"/>
        </w:rPr>
        <w:t>______________</w:t>
      </w:r>
    </w:p>
    <w:p w:rsidR="007952EB" w:rsidRDefault="009251C2">
      <w:pPr>
        <w:tabs>
          <w:tab w:val="left" w:pos="3080"/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(дата)</w:t>
      </w:r>
    </w:p>
    <w:p w:rsidR="007952EB" w:rsidRDefault="009251C2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          ___________                        ___________________      __________</w:t>
      </w:r>
    </w:p>
    <w:p w:rsidR="007952EB" w:rsidRDefault="009251C2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                                        (подпись)                                  (Ф.И.О.)                               (подпись)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Pr="00047293" w:rsidRDefault="009251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729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</w:t>
      </w:r>
    </w:p>
    <w:p w:rsidR="007952EB" w:rsidRPr="00047293" w:rsidRDefault="009251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729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7952EB" w:rsidRDefault="009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</w:t>
      </w:r>
    </w:p>
    <w:p w:rsidR="007952EB" w:rsidRDefault="0092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«Принятие на учет малоимущих граждан в качестве нуждающихся в жилых помещениях, предоставляемых по договорам социального найма» </w:t>
      </w:r>
    </w:p>
    <w:p w:rsidR="007952EB" w:rsidRDefault="007952EB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647"/>
        <w:gridCol w:w="942"/>
        <w:gridCol w:w="1187"/>
        <w:gridCol w:w="410"/>
        <w:gridCol w:w="456"/>
        <w:gridCol w:w="792"/>
        <w:gridCol w:w="2026"/>
      </w:tblGrid>
      <w:tr w:rsidR="007952EB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заявитель</w:t>
            </w:r>
          </w:p>
        </w:tc>
        <w:tc>
          <w:tcPr>
            <w:tcW w:w="3478" w:type="dxa"/>
            <w:gridSpan w:val="2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37" w:type="dxa"/>
            <w:gridSpan w:val="5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8" w:type="dxa"/>
            <w:gridSpan w:val="2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1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заявление о предоставлении услуги </w:t>
            </w: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37" w:type="dxa"/>
            <w:gridSpan w:val="5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115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соответствия документов, требованиям установленным пунктами 2.6.1, 2.6.4 настоящего Административного регламента;</w:t>
            </w:r>
          </w:p>
        </w:tc>
      </w:tr>
      <w:tr w:rsidR="007952EB">
        <w:trPr>
          <w:trHeight w:val="1"/>
        </w:trPr>
        <w:tc>
          <w:tcPr>
            <w:tcW w:w="11591" w:type="dxa"/>
            <w:gridSpan w:val="8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 соответствуют</w:t>
            </w:r>
          </w:p>
        </w:tc>
        <w:tc>
          <w:tcPr>
            <w:tcW w:w="4177" w:type="dxa"/>
            <w:gridSpan w:val="4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 не соответствуют</w:t>
            </w: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55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7" w:type="dxa"/>
            <w:gridSpan w:val="4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8" w:type="dxa"/>
            <w:gridSpan w:val="3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9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 документов на рассмотрение Главе муниципального образования</w:t>
            </w:r>
          </w:p>
        </w:tc>
        <w:tc>
          <w:tcPr>
            <w:tcW w:w="251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7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9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7" w:type="dxa"/>
            <w:gridSpan w:val="4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об отказе предоставлении муниципальной услуги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проекта справки о ранее приватизированном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результат предоставления муниципальной услуги) заявителю</w:t>
            </w: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6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92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выдача итогового документа заявителю</w:t>
            </w:r>
          </w:p>
        </w:tc>
      </w:tr>
      <w:tr w:rsidR="007952EB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6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EB" w:rsidRDefault="007952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p w:rsidR="007952EB" w:rsidRDefault="007952EB">
      <w:pPr>
        <w:spacing w:after="0" w:line="240" w:lineRule="auto"/>
        <w:rPr>
          <w:rFonts w:ascii="Calibri" w:eastAsia="Calibri" w:hAnsi="Calibri" w:cs="Calibri"/>
        </w:rPr>
      </w:pPr>
    </w:p>
    <w:sectPr w:rsidR="007952EB" w:rsidSect="00F50C5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9C" w:rsidRDefault="002B3A9C" w:rsidP="00F50C50">
      <w:pPr>
        <w:spacing w:after="0" w:line="240" w:lineRule="auto"/>
      </w:pPr>
      <w:r>
        <w:separator/>
      </w:r>
    </w:p>
  </w:endnote>
  <w:endnote w:type="continuationSeparator" w:id="0">
    <w:p w:rsidR="002B3A9C" w:rsidRDefault="002B3A9C" w:rsidP="00F5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'Times New Roman',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9C" w:rsidRDefault="002B3A9C" w:rsidP="00F50C50">
      <w:pPr>
        <w:spacing w:after="0" w:line="240" w:lineRule="auto"/>
      </w:pPr>
      <w:r>
        <w:separator/>
      </w:r>
    </w:p>
  </w:footnote>
  <w:footnote w:type="continuationSeparator" w:id="0">
    <w:p w:rsidR="002B3A9C" w:rsidRDefault="002B3A9C" w:rsidP="00F5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9693"/>
      <w:docPartObj>
        <w:docPartGallery w:val="Page Numbers (Top of Page)"/>
        <w:docPartUnique/>
      </w:docPartObj>
    </w:sdtPr>
    <w:sdtEndPr/>
    <w:sdtContent>
      <w:p w:rsidR="00D6141E" w:rsidRDefault="00D614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66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6141E" w:rsidRDefault="00D614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B0AF05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iCs w:val="0"/>
        <w:color w:val="000000"/>
        <w:sz w:val="28"/>
        <w:szCs w:val="28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65E57"/>
    <w:multiLevelType w:val="hybridMultilevel"/>
    <w:tmpl w:val="B52E4FB8"/>
    <w:lvl w:ilvl="0" w:tplc="3482D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1606E"/>
    <w:multiLevelType w:val="multilevel"/>
    <w:tmpl w:val="42120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57ED9"/>
    <w:multiLevelType w:val="hybridMultilevel"/>
    <w:tmpl w:val="B652EB40"/>
    <w:lvl w:ilvl="0" w:tplc="4EAA35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D4E73"/>
    <w:multiLevelType w:val="multilevel"/>
    <w:tmpl w:val="BDF62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A5D89"/>
    <w:multiLevelType w:val="multilevel"/>
    <w:tmpl w:val="6AE8C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46D22"/>
    <w:multiLevelType w:val="multilevel"/>
    <w:tmpl w:val="F1609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726ED2"/>
    <w:multiLevelType w:val="multilevel"/>
    <w:tmpl w:val="71D2E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16DB6"/>
    <w:multiLevelType w:val="multilevel"/>
    <w:tmpl w:val="4D122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6466AE"/>
    <w:multiLevelType w:val="multilevel"/>
    <w:tmpl w:val="EEA26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2EB"/>
    <w:rsid w:val="00047293"/>
    <w:rsid w:val="000F29A6"/>
    <w:rsid w:val="00186FEF"/>
    <w:rsid w:val="001A4849"/>
    <w:rsid w:val="001E090C"/>
    <w:rsid w:val="00236382"/>
    <w:rsid w:val="0024268F"/>
    <w:rsid w:val="00270129"/>
    <w:rsid w:val="00297182"/>
    <w:rsid w:val="00297474"/>
    <w:rsid w:val="002B3A9C"/>
    <w:rsid w:val="002B6FC0"/>
    <w:rsid w:val="0031337F"/>
    <w:rsid w:val="00380B6C"/>
    <w:rsid w:val="003F02AF"/>
    <w:rsid w:val="00481B0F"/>
    <w:rsid w:val="004859D7"/>
    <w:rsid w:val="004A5CC6"/>
    <w:rsid w:val="00521EC7"/>
    <w:rsid w:val="005932F2"/>
    <w:rsid w:val="005B4F0D"/>
    <w:rsid w:val="0069254F"/>
    <w:rsid w:val="006F0E02"/>
    <w:rsid w:val="007952EB"/>
    <w:rsid w:val="007B6CBB"/>
    <w:rsid w:val="008177C4"/>
    <w:rsid w:val="00835083"/>
    <w:rsid w:val="008A1669"/>
    <w:rsid w:val="008C7B9E"/>
    <w:rsid w:val="009251C2"/>
    <w:rsid w:val="00926407"/>
    <w:rsid w:val="009A542D"/>
    <w:rsid w:val="009D0C09"/>
    <w:rsid w:val="009F76A0"/>
    <w:rsid w:val="00A027C8"/>
    <w:rsid w:val="00A936E5"/>
    <w:rsid w:val="00A94CAE"/>
    <w:rsid w:val="00AA1449"/>
    <w:rsid w:val="00AC6C5D"/>
    <w:rsid w:val="00AD61D6"/>
    <w:rsid w:val="00AD7178"/>
    <w:rsid w:val="00C07B6B"/>
    <w:rsid w:val="00C2262C"/>
    <w:rsid w:val="00CC4F3D"/>
    <w:rsid w:val="00D34AEE"/>
    <w:rsid w:val="00D6141E"/>
    <w:rsid w:val="00DF259B"/>
    <w:rsid w:val="00E060ED"/>
    <w:rsid w:val="00E507E7"/>
    <w:rsid w:val="00F50C50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07"/>
    <w:pPr>
      <w:ind w:left="720"/>
      <w:contextualSpacing/>
    </w:pPr>
  </w:style>
  <w:style w:type="table" w:styleId="a4">
    <w:name w:val="Table Grid"/>
    <w:basedOn w:val="a1"/>
    <w:uiPriority w:val="59"/>
    <w:rsid w:val="00F50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5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50"/>
  </w:style>
  <w:style w:type="paragraph" w:styleId="a7">
    <w:name w:val="footer"/>
    <w:basedOn w:val="a"/>
    <w:link w:val="a8"/>
    <w:uiPriority w:val="99"/>
    <w:semiHidden/>
    <w:unhideWhenUsed/>
    <w:rsid w:val="00F5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C50"/>
  </w:style>
  <w:style w:type="character" w:customStyle="1" w:styleId="FontStyle39">
    <w:name w:val="Font Style39"/>
    <w:basedOn w:val="a0"/>
    <w:rsid w:val="00DF259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DF259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F25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F25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11">
    <w:name w:val="Font Style11"/>
    <w:basedOn w:val="a0"/>
    <w:rsid w:val="000F29A6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0F29A6"/>
    <w:rPr>
      <w:rFonts w:ascii="Symbol" w:hAnsi="Symbol" w:cs="Symbol" w:hint="default"/>
    </w:rPr>
  </w:style>
  <w:style w:type="paragraph" w:customStyle="1" w:styleId="Style2">
    <w:name w:val="Style2"/>
    <w:basedOn w:val="a"/>
    <w:rsid w:val="000F29A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1E09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09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1E090C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 w:cs="Times New Roman"/>
      <w:kern w:val="2"/>
      <w:sz w:val="28"/>
      <w:szCs w:val="28"/>
      <w:lang w:eastAsia="ar-SA"/>
    </w:rPr>
  </w:style>
  <w:style w:type="paragraph" w:customStyle="1" w:styleId="Style4">
    <w:name w:val="Style4"/>
    <w:basedOn w:val="a"/>
    <w:rsid w:val="001E090C"/>
    <w:pPr>
      <w:widowControl w:val="0"/>
      <w:autoSpaceDE w:val="0"/>
      <w:spacing w:after="0" w:line="319" w:lineRule="exact"/>
      <w:ind w:firstLine="696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borevskoe_sp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58CB-A0BB-4377-81EB-931ACFD1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9070</Words>
  <Characters>51702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2016-08-04T12:20:00Z</cp:lastPrinted>
  <dcterms:created xsi:type="dcterms:W3CDTF">2018-11-28T06:20:00Z</dcterms:created>
  <dcterms:modified xsi:type="dcterms:W3CDTF">2022-03-16T07:57:00Z</dcterms:modified>
</cp:coreProperties>
</file>