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4536"/>
        <w:gridCol w:w="4449"/>
      </w:tblGrid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 w:rsidP="00A64E99">
            <w:pPr>
              <w:jc w:val="center"/>
              <w:rPr>
                <w:b/>
              </w:rPr>
            </w:pPr>
            <w:r w:rsidRPr="00A64E99">
              <w:rPr>
                <w:b/>
              </w:rPr>
              <w:t>Кадастровый номер ЗУ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 w:rsidP="00A64E99">
            <w:pPr>
              <w:jc w:val="center"/>
              <w:rPr>
                <w:b/>
              </w:rPr>
            </w:pPr>
            <w:r w:rsidRPr="00A64E99">
              <w:rPr>
                <w:b/>
              </w:rPr>
              <w:t>категория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 w:rsidP="00A64E99">
            <w:pPr>
              <w:jc w:val="center"/>
              <w:rPr>
                <w:b/>
              </w:rPr>
            </w:pPr>
            <w:r w:rsidRPr="00A64E99">
              <w:rPr>
                <w:b/>
              </w:rPr>
              <w:t>Вид разрешенного использования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 w:rsidP="00A64E99">
            <w:pPr>
              <w:jc w:val="center"/>
              <w:rPr>
                <w:b/>
              </w:rPr>
            </w:pPr>
            <w:r w:rsidRPr="00A64E99">
              <w:rPr>
                <w:b/>
              </w:rPr>
              <w:t>Структурированный адрес</w:t>
            </w:r>
          </w:p>
        </w:tc>
      </w:tr>
      <w:tr w:rsidR="00A64E99" w:rsidRPr="00A64E99" w:rsidTr="00A64E99">
        <w:trPr>
          <w:trHeight w:val="255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67:05:0010301:193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сельскохозяйственного назначения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 xml:space="preserve">Смоленская область, Демидовский р-н, д </w:t>
            </w:r>
            <w:proofErr w:type="spellStart"/>
            <w:r w:rsidRPr="00A64E99">
              <w:t>Никитенки</w:t>
            </w:r>
            <w:proofErr w:type="spellEnd"/>
            <w:r w:rsidRPr="00A64E99">
              <w:t xml:space="preserve">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67:05:0380101:23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дачного строительства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Баклановское</w:t>
            </w:r>
            <w:proofErr w:type="spellEnd"/>
            <w:r w:rsidRPr="00A64E99">
              <w:t xml:space="preserve">, д Устиново,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67:05:0390101:52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Баклановское</w:t>
            </w:r>
            <w:proofErr w:type="spellEnd"/>
            <w:r w:rsidRPr="00A64E99">
              <w:t xml:space="preserve">, д </w:t>
            </w:r>
            <w:proofErr w:type="spellStart"/>
            <w:r w:rsidRPr="00A64E99">
              <w:t>Буболево</w:t>
            </w:r>
            <w:proofErr w:type="spellEnd"/>
            <w:r w:rsidRPr="00A64E99">
              <w:t xml:space="preserve">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67:05:0420101:30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Баклановское</w:t>
            </w:r>
            <w:proofErr w:type="spellEnd"/>
            <w:r w:rsidRPr="00A64E99">
              <w:t xml:space="preserve">, д Бакланово,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67:05:0540101:16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Закустищенское</w:t>
            </w:r>
            <w:proofErr w:type="spellEnd"/>
            <w:r w:rsidRPr="00A64E99">
              <w:t xml:space="preserve">, д </w:t>
            </w:r>
            <w:proofErr w:type="spellStart"/>
            <w:r w:rsidRPr="00A64E99">
              <w:t>Сокорево</w:t>
            </w:r>
            <w:proofErr w:type="spellEnd"/>
            <w:r w:rsidRPr="00A64E99">
              <w:t xml:space="preserve">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67:05:0590101:86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Закустищенское</w:t>
            </w:r>
            <w:proofErr w:type="spellEnd"/>
            <w:r w:rsidRPr="00A64E99">
              <w:t xml:space="preserve">, д </w:t>
            </w:r>
            <w:proofErr w:type="spellStart"/>
            <w:r w:rsidRPr="00A64E99">
              <w:t>Крутели</w:t>
            </w:r>
            <w:proofErr w:type="spellEnd"/>
            <w:r w:rsidRPr="00A64E99">
              <w:t xml:space="preserve">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67:05:0760101:206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 xml:space="preserve">Под объекты культурного наследия </w:t>
            </w:r>
            <w:proofErr w:type="gramStart"/>
            <w:r w:rsidRPr="00A64E99">
              <w:t xml:space="preserve">( </w:t>
            </w:r>
            <w:proofErr w:type="gramEnd"/>
            <w:r w:rsidRPr="00A64E99">
              <w:t>могила советскому воину, расстрелянному фашистскими захватчиками )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Заборьевское, д Заборье,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67:05:0840101:1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Карцевское</w:t>
            </w:r>
            <w:proofErr w:type="spellEnd"/>
            <w:r w:rsidRPr="00A64E99">
              <w:t xml:space="preserve">, д Каменка,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67:05:1260101:9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Воробьевское</w:t>
            </w:r>
            <w:proofErr w:type="spellEnd"/>
            <w:r w:rsidRPr="00A64E99">
              <w:t xml:space="preserve">, д Боровики, </w:t>
            </w:r>
          </w:p>
        </w:tc>
      </w:tr>
      <w:tr w:rsidR="00A64E99" w:rsidRPr="00A64E99" w:rsidTr="00A64E99">
        <w:trPr>
          <w:trHeight w:val="300"/>
        </w:trPr>
        <w:tc>
          <w:tcPr>
            <w:tcW w:w="2376" w:type="dxa"/>
            <w:noWrap/>
            <w:hideMark/>
          </w:tcPr>
          <w:p w:rsidR="00A64E99" w:rsidRPr="00A64E99" w:rsidRDefault="00A64E99">
            <w:r w:rsidRPr="00A64E99">
              <w:t>67:05:1520101:1</w:t>
            </w:r>
          </w:p>
        </w:tc>
        <w:tc>
          <w:tcPr>
            <w:tcW w:w="4253" w:type="dxa"/>
            <w:noWrap/>
            <w:hideMark/>
          </w:tcPr>
          <w:p w:rsidR="00A64E99" w:rsidRPr="00A64E99" w:rsidRDefault="00A64E99">
            <w:r w:rsidRPr="00A64E99">
              <w:t>Земли населенных пунктов</w:t>
            </w:r>
          </w:p>
        </w:tc>
        <w:tc>
          <w:tcPr>
            <w:tcW w:w="4536" w:type="dxa"/>
            <w:noWrap/>
            <w:hideMark/>
          </w:tcPr>
          <w:p w:rsidR="00A64E99" w:rsidRPr="00A64E99" w:rsidRDefault="00A64E99">
            <w:r w:rsidRPr="00A64E99">
              <w:t>Для ведения личного подсобного хозяйства</w:t>
            </w:r>
          </w:p>
        </w:tc>
        <w:tc>
          <w:tcPr>
            <w:tcW w:w="4449" w:type="dxa"/>
            <w:noWrap/>
            <w:hideMark/>
          </w:tcPr>
          <w:p w:rsidR="00A64E99" w:rsidRPr="00A64E99" w:rsidRDefault="00A64E99">
            <w:r w:rsidRPr="00A64E99">
              <w:t>Смоленская область, Демидовский р-н, с/</w:t>
            </w:r>
            <w:proofErr w:type="gramStart"/>
            <w:r w:rsidRPr="00A64E99">
              <w:t>п</w:t>
            </w:r>
            <w:proofErr w:type="gramEnd"/>
            <w:r w:rsidRPr="00A64E99">
              <w:t xml:space="preserve"> </w:t>
            </w:r>
            <w:proofErr w:type="spellStart"/>
            <w:r w:rsidRPr="00A64E99">
              <w:t>Карцевское</w:t>
            </w:r>
            <w:proofErr w:type="spellEnd"/>
            <w:r w:rsidRPr="00A64E99">
              <w:t xml:space="preserve">, д </w:t>
            </w:r>
            <w:proofErr w:type="spellStart"/>
            <w:r w:rsidRPr="00A64E99">
              <w:t>Елисеенки</w:t>
            </w:r>
            <w:proofErr w:type="spellEnd"/>
            <w:r w:rsidRPr="00A64E99">
              <w:t xml:space="preserve">, </w:t>
            </w:r>
          </w:p>
        </w:tc>
      </w:tr>
    </w:tbl>
    <w:p w:rsidR="006F3F73" w:rsidRDefault="006F3F73">
      <w:bookmarkStart w:id="0" w:name="_GoBack"/>
      <w:bookmarkEnd w:id="0"/>
    </w:p>
    <w:sectPr w:rsidR="006F3F73" w:rsidSect="00A64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9"/>
    <w:rsid w:val="006F3F73"/>
    <w:rsid w:val="00A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2023-02-15T07:05:00Z</dcterms:created>
  <dcterms:modified xsi:type="dcterms:W3CDTF">2023-02-15T07:07:00Z</dcterms:modified>
</cp:coreProperties>
</file>