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6C44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637154299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C443F">
        <w:rPr>
          <w:rFonts w:ascii="Times New Roman" w:eastAsia="Times New Roman" w:hAnsi="Times New Roman" w:cs="Times New Roman"/>
          <w:sz w:val="28"/>
        </w:rPr>
        <w:t>06</w:t>
      </w:r>
      <w:r w:rsidR="00BB362B">
        <w:rPr>
          <w:rFonts w:ascii="Times New Roman" w:eastAsia="Times New Roman" w:hAnsi="Times New Roman" w:cs="Times New Roman"/>
          <w:sz w:val="28"/>
        </w:rPr>
        <w:t xml:space="preserve">.12.2019 </w:t>
      </w:r>
      <w:r w:rsidR="004039CD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6C443F">
        <w:rPr>
          <w:rFonts w:ascii="Times New Roman" w:eastAsia="Times New Roman" w:hAnsi="Times New Roman" w:cs="Times New Roman"/>
          <w:sz w:val="28"/>
        </w:rPr>
        <w:t>35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Pr="006C443F" w:rsidRDefault="006C443F" w:rsidP="006C44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443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формирования перечня налоговых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44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расходов Заборьевского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443F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 Демидовского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C443F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02.08.2019) (с изм. и доп., вступ. в силу с 14.08.2019)------------ Недействующая редакция{КонсультантПлюс}" w:history="1">
        <w:r w:rsidRPr="006C443F">
          <w:rPr>
            <w:rFonts w:ascii="Times New Roman" w:eastAsia="Times New Roman" w:hAnsi="Times New Roman" w:cs="Times New Roman"/>
            <w:sz w:val="28"/>
            <w:szCs w:val="28"/>
          </w:rPr>
          <w:t>статьей 174.3</w:t>
        </w:r>
      </w:hyperlink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hyperlink w:anchor="Par26" w:tooltip="ПОРЯДОК" w:history="1">
        <w:r w:rsidRPr="006C443F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перечня налоговых расходов Заборьевского сельского поселения </w:t>
      </w:r>
      <w:r w:rsidRPr="006C443F">
        <w:rPr>
          <w:rFonts w:ascii="Times New Roman" w:eastAsia="Times New Roman" w:hAnsi="Times New Roman" w:cs="Arial"/>
          <w:sz w:val="28"/>
          <w:szCs w:val="28"/>
        </w:rPr>
        <w:t xml:space="preserve">Демидовского района </w:t>
      </w:r>
      <w:r w:rsidRPr="006C443F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>2. Настоящее распоряжение вступает в силу с 01 января 2020 года.</w:t>
      </w:r>
    </w:p>
    <w:p w:rsidR="002A122B" w:rsidRDefault="002A122B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6C443F" w:rsidRPr="006C443F" w:rsidRDefault="006C443F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6C443F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</w:t>
      </w:r>
      <w:r w:rsidR="002A122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Е.В.</w:t>
      </w:r>
      <w:r w:rsidR="00163AB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Хотченкова</w:t>
      </w:r>
      <w:proofErr w:type="spellEnd"/>
    </w:p>
    <w:p w:rsidR="006C443F" w:rsidRDefault="006C443F" w:rsidP="006C443F">
      <w:pPr>
        <w:rPr>
          <w:rFonts w:ascii="Times New Roman" w:eastAsia="Times New Roman" w:hAnsi="Times New Roman" w:cs="Times New Roman"/>
          <w:sz w:val="28"/>
        </w:rPr>
        <w:sectPr w:rsidR="006C443F" w:rsidSect="00823FD1">
          <w:pgSz w:w="11906" w:h="16838"/>
          <w:pgMar w:top="1440" w:right="567" w:bottom="993" w:left="1134" w:header="0" w:footer="0" w:gutter="0"/>
          <w:cols w:space="720"/>
          <w:noEndnote/>
        </w:sect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</w:t>
      </w:r>
    </w:p>
    <w:p w:rsid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>Заборьевского сельского поселения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>Демидовского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06.12.2019 года 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35-р</w:t>
      </w:r>
    </w:p>
    <w:p w:rsid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 w:rsidRPr="006C443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ПЕРЕЧНЯ НАЛОГОВЫХ РАСХОДОВ 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ЗАБОРЬЕВСКОГО СЕЛЬСКОГО ПОСЕЛЕНИЯ ДЕМИДОВСКОГО РАЙОНА СМОЛЕНСКОЙ ОБЛАСТИ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процедуру формирования перечня налоговых расходов Заборьевского сельского поселения Демидовского района Смоленской области (далее – Заборьевское сельское поселение) и состав информации, подлежащей включению в указанный перечень.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Порядка применяются следующие понятия и термины: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443F">
        <w:rPr>
          <w:rFonts w:ascii="Times New Roman" w:eastAsia="Times New Roman" w:hAnsi="Times New Roman" w:cs="Times New Roman"/>
          <w:sz w:val="28"/>
          <w:szCs w:val="28"/>
        </w:rPr>
        <w:t>налоговые расходы Заборьевского сельского поселения - выпадающие доходы бюджета Заборьевского сельского поселения,  обусловленные налоговыми льготами, освобождениями и иными преференциями по местным налогам (земельному налогу и налогу на имущество физических лиц) и сборам, предусмотренными решением Совета депутатов Заборьевского сельского поселения  в качестве мер муниципальной поддержки в соответствии с целями муниципальных программ и (или) целями социально-экономической политики Заборьевского сельского поселения, не относящимися к</w:t>
      </w:r>
      <w:proofErr w:type="gramEnd"/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программам;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Администрации Заборьевского сельского поселения  –  специалист Администрации Заборьевского сельского поселения, ответственный  за достижение соответствующих налоговым расходам Заборьевского сельского поселения целей муниципальных  программ и (или) целей социально-экономической политики Заборьевского сельского поселения, не относящихся к муниципальным программам.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hyperlink w:anchor="Par57" w:tooltip="ПЕРЕЧЕНЬ" w:history="1">
        <w:r w:rsidRPr="006C443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налоговых расходов Заборьевского сельского поселения формируется ответственным специалистом Администрации Заборьевского сельского поселения в соответствии с целями муниципальных программ и (или) целями социально-экономической политики Заборьевского сельского поселения, не относящимися к муниципальным программам, по форме согласно приложению к настоящему Порядку.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>4. Ежегодно в срок до 1 октября текущего года ответственный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Pr="006C443F">
        <w:rPr>
          <w:rFonts w:ascii="Times New Roman" w:eastAsia="Times New Roman" w:hAnsi="Times New Roman" w:cs="Times New Roman"/>
          <w:sz w:val="28"/>
          <w:szCs w:val="28"/>
        </w:rPr>
        <w:t>Заборьевского сельского поселения  формирует проект перечня налоговых расходов Заборьевского сельского поселения  на очередной финансовый год и плановый период по целям муниципальных  программ и (или) целям социально-экономической политики Заборьевского сельского поселения, не относящимся к муниципальным программам.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5. Сформированный перечень налоговых расходов Заборьевского сельского </w:t>
      </w:r>
      <w:r w:rsidRPr="006C443F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в срок до 20 октября текущего года  утверждается распоряжением Главы муниципального образования Заборьевского сельского поселения. Такое распоряжение в срок до 25 октября текущего года размещается на официальном сайте Администрации Заборьевского сельского поселения  в информационно-телекоммуникационной сети "Интернет".</w:t>
      </w:r>
      <w:bookmarkStart w:id="1" w:name="Par40"/>
      <w:bookmarkEnd w:id="1"/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C443F">
        <w:rPr>
          <w:rFonts w:ascii="Times New Roman" w:eastAsia="Times New Roman" w:hAnsi="Times New Roman" w:cs="Times New Roman"/>
          <w:sz w:val="28"/>
          <w:szCs w:val="28"/>
        </w:rPr>
        <w:t>В случае изменения информации, включенной в перечень налоговых расходов Заборьевского сельского поселения  (по причине принятия нормативного правового акта поселения, предусматривающего отмену налоговой льготы, изменение срока действия налоговой льготы, изменение налоговых ставок, внесение изменений в муниципальную программу), ответственный специалист Администрации  Заборьевского сельского поселения   в течение 10 рабочих дней с даты принятия соответствующего нормативного правового акта  вносит изменения в перечень налоговых расходов</w:t>
      </w:r>
      <w:proofErr w:type="gramEnd"/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Заборьевского сельского поселения и  предоставляет его на утверждение распоряжением Главы муниципального образования Заборьевского сельского поселения. Данное распоряжение   в течение 5 дней со дня подписания  размещается  на официальном сайте Администрации Заборьевского сельского поселения  в информационно-телекоммуникационной сети "Интернет".</w:t>
      </w:r>
      <w:bookmarkStart w:id="2" w:name="Par41"/>
      <w:bookmarkEnd w:id="2"/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6C443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дополнения перечня налоговых расходов Заборьевского сельского поселения  (по причине принятия  нормативного правового акта поселения, предусматривающего введение налоговой льготы) ответственный специалист Администрации Заборьевского сельского поселения  в течение 10 рабочих дней с даты принятия соответствующего  нормативного правового акта  готовит проект изменений в перечень налоговых расходов Заборьевского сельского поселения и  предоставляет его на утверждение распоряжением Главы муниципального образования Заборьевского сельского</w:t>
      </w:r>
      <w:proofErr w:type="gramEnd"/>
      <w:r w:rsidRPr="006C443F">
        <w:rPr>
          <w:rFonts w:ascii="Times New Roman" w:eastAsia="Times New Roman" w:hAnsi="Times New Roman" w:cs="Times New Roman"/>
          <w:sz w:val="28"/>
          <w:szCs w:val="28"/>
        </w:rPr>
        <w:t xml:space="preserve"> поселения. Данное распоряжение   в течение 5 дней со дня подписания  размещается  на официальном сайте Администрации Заборьевского сельского поселения  в информационно-телекоммуникационной сети "Интернет"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6C443F" w:rsidRPr="006C443F" w:rsidSect="00823FD1">
          <w:pgSz w:w="11906" w:h="16838"/>
          <w:pgMar w:top="1440" w:right="567" w:bottom="993" w:left="1134" w:header="0" w:footer="0" w:gutter="0"/>
          <w:cols w:space="720"/>
          <w:noEndnote/>
        </w:sect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>к Порядку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>формирования перечня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43F">
        <w:rPr>
          <w:rFonts w:ascii="Times New Roman" w:eastAsia="Times New Roman" w:hAnsi="Times New Roman" w:cs="Times New Roman"/>
          <w:sz w:val="24"/>
          <w:szCs w:val="24"/>
        </w:rPr>
        <w:t>налоговых расходов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 xml:space="preserve">Заборьевского сельского поселения 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>Демидовского района Смоленской области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443F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Par57"/>
      <w:bookmarkEnd w:id="3"/>
      <w:r w:rsidRPr="006C443F">
        <w:rPr>
          <w:rFonts w:ascii="Times New Roman" w:eastAsia="Times New Roman" w:hAnsi="Times New Roman" w:cs="Times New Roman"/>
          <w:b/>
          <w:bCs/>
          <w:sz w:val="20"/>
          <w:szCs w:val="20"/>
        </w:rPr>
        <w:t>ПЕРЕЧЕНЬ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C443F">
        <w:rPr>
          <w:rFonts w:ascii="Times New Roman" w:eastAsia="Times New Roman" w:hAnsi="Times New Roman" w:cs="Times New Roman"/>
          <w:b/>
          <w:bCs/>
          <w:sz w:val="20"/>
          <w:szCs w:val="20"/>
        </w:rPr>
        <w:t>НАЛОГОВЫХ РАСХОДОВ ЗАБОРЬЕВСКОГО СЕЛЬСКОГО ПОСЕЛЕНИЯ ДЕМИДОВСКОГО РАЙОНА СМОЛЕНСКОЙ ОБЛАСТИ</w:t>
      </w: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443F" w:rsidRPr="006C443F" w:rsidRDefault="006C443F" w:rsidP="006C4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1451"/>
        <w:gridCol w:w="1134"/>
        <w:gridCol w:w="1182"/>
        <w:gridCol w:w="1418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6C443F" w:rsidRPr="006C443F" w:rsidTr="00646CB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специалист Администрации 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значе</w:t>
            </w:r>
            <w:bookmarkStart w:id="4" w:name="_GoBack"/>
            <w:bookmarkEnd w:id="4"/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6C443F" w:rsidRPr="006C443F" w:rsidTr="00646CB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43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C443F" w:rsidRPr="006C443F" w:rsidTr="00646CB2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3F" w:rsidRPr="006C443F" w:rsidRDefault="006C443F" w:rsidP="006C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43F" w:rsidRPr="006C443F" w:rsidRDefault="006C443F" w:rsidP="006C443F">
      <w:pPr>
        <w:tabs>
          <w:tab w:val="left" w:pos="5490"/>
        </w:tabs>
        <w:rPr>
          <w:rFonts w:ascii="Times New Roman" w:eastAsia="Times New Roman" w:hAnsi="Times New Roman" w:cs="Times New Roman"/>
          <w:sz w:val="28"/>
        </w:rPr>
      </w:pPr>
    </w:p>
    <w:sectPr w:rsidR="006C443F" w:rsidRPr="006C443F" w:rsidSect="006C44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64799"/>
    <w:multiLevelType w:val="hybridMultilevel"/>
    <w:tmpl w:val="5064737A"/>
    <w:lvl w:ilvl="0" w:tplc="5DB43B4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202295"/>
    <w:rsid w:val="0021108B"/>
    <w:rsid w:val="002A122B"/>
    <w:rsid w:val="002C22CA"/>
    <w:rsid w:val="002C325C"/>
    <w:rsid w:val="003802C2"/>
    <w:rsid w:val="004039CD"/>
    <w:rsid w:val="0048777F"/>
    <w:rsid w:val="005518D4"/>
    <w:rsid w:val="0061170C"/>
    <w:rsid w:val="00684934"/>
    <w:rsid w:val="006A552E"/>
    <w:rsid w:val="006C443F"/>
    <w:rsid w:val="007A791C"/>
    <w:rsid w:val="008300B6"/>
    <w:rsid w:val="00897BE0"/>
    <w:rsid w:val="008F3E0E"/>
    <w:rsid w:val="00956B4D"/>
    <w:rsid w:val="00B172F7"/>
    <w:rsid w:val="00BB362B"/>
    <w:rsid w:val="00CF5170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3FF91CEF3A923B3679F95D0744257A9B3B33E38BB8726ADEEC4C7BBC8B4CFA600982CA54E58A123432B57A6189EF5834BACCB0778y1QAN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2019-11-28T08:50:00Z</cp:lastPrinted>
  <dcterms:created xsi:type="dcterms:W3CDTF">2019-12-06T13:19:00Z</dcterms:created>
  <dcterms:modified xsi:type="dcterms:W3CDTF">2019-12-06T13:19:00Z</dcterms:modified>
</cp:coreProperties>
</file>