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8F" w:rsidRDefault="0049343B">
      <w:pPr>
        <w:spacing w:after="0" w:line="240" w:lineRule="auto"/>
        <w:jc w:val="center"/>
        <w:rPr>
          <w:rFonts w:ascii="Calibri" w:eastAsia="Calibri" w:hAnsi="Calibri" w:cs="Calibri"/>
        </w:rPr>
      </w:pPr>
      <w:r w:rsidRPr="0049343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06.65pt;margin-top:-25.85pt;width:54pt;height:62.25pt;z-index:251660288" filled="t">
            <v:imagedata r:id="rId7" o:title=""/>
            <o:lock v:ext="edit" aspectratio="f"/>
          </v:shape>
          <o:OLEObject Type="Embed" ProgID="StaticMetafile" ShapeID="_x0000_s1027" DrawAspect="Content" ObjectID="_1604906871" r:id="rId8"/>
        </w:pict>
      </w:r>
    </w:p>
    <w:p w:rsidR="001A198F" w:rsidRDefault="001A198F">
      <w:pPr>
        <w:spacing w:after="0" w:line="240" w:lineRule="auto"/>
        <w:jc w:val="center"/>
        <w:rPr>
          <w:rFonts w:ascii="Calibri" w:eastAsia="Calibri" w:hAnsi="Calibri" w:cs="Calibri"/>
        </w:rPr>
      </w:pPr>
    </w:p>
    <w:p w:rsidR="001A198F" w:rsidRDefault="001A198F" w:rsidP="00750D9A">
      <w:pPr>
        <w:spacing w:after="0" w:line="240" w:lineRule="auto"/>
        <w:rPr>
          <w:rFonts w:ascii="Calibri" w:eastAsia="Calibri" w:hAnsi="Calibri" w:cs="Calibri"/>
        </w:rPr>
      </w:pPr>
    </w:p>
    <w:p w:rsidR="001A198F" w:rsidRDefault="00750D9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АДМИНИСТРАЦИЯ </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ДЕМИДОВСКОГО РАЙОНА СМОЛЕНСКОЙ ОБЛАСТИ</w:t>
      </w: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80134">
      <w:pPr>
        <w:tabs>
          <w:tab w:val="left" w:pos="339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ПОСТАНОВЛЕНИЕ</w:t>
      </w:r>
    </w:p>
    <w:p w:rsidR="001A198F" w:rsidRDefault="001A198F">
      <w:pPr>
        <w:spacing w:after="0" w:line="240" w:lineRule="auto"/>
        <w:jc w:val="center"/>
        <w:rPr>
          <w:rFonts w:ascii="Calibri" w:eastAsia="Calibri" w:hAnsi="Calibri" w:cs="Calibri"/>
        </w:rPr>
      </w:pPr>
    </w:p>
    <w:p w:rsidR="001A198F" w:rsidRDefault="001A198F">
      <w:pPr>
        <w:spacing w:after="0" w:line="240" w:lineRule="auto"/>
        <w:rPr>
          <w:rFonts w:ascii="Calibri" w:eastAsia="Calibri" w:hAnsi="Calibri" w:cs="Calibri"/>
        </w:rPr>
      </w:pPr>
    </w:p>
    <w:p w:rsidR="001A198F" w:rsidRDefault="00750D9A" w:rsidP="00750D9A">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05.09.2016 года № </w:t>
      </w:r>
      <w:r w:rsidR="00180134">
        <w:rPr>
          <w:rFonts w:ascii="Times New Roman" w:eastAsia="Times New Roman" w:hAnsi="Times New Roman" w:cs="Times New Roman"/>
          <w:sz w:val="28"/>
        </w:rPr>
        <w:t>11</w:t>
      </w:r>
      <w:r>
        <w:rPr>
          <w:rFonts w:ascii="Times New Roman" w:eastAsia="Times New Roman" w:hAnsi="Times New Roman" w:cs="Times New Roman"/>
          <w:sz w:val="28"/>
        </w:rPr>
        <w:t>0</w:t>
      </w:r>
    </w:p>
    <w:p w:rsidR="00750D9A" w:rsidRDefault="00750D9A" w:rsidP="00750D9A">
      <w:pPr>
        <w:spacing w:after="0" w:line="240" w:lineRule="auto"/>
        <w:rPr>
          <w:rFonts w:ascii="Times New Roman" w:eastAsia="Times New Roman" w:hAnsi="Times New Roman" w:cs="Times New Roman"/>
          <w:sz w:val="28"/>
        </w:rPr>
      </w:pPr>
    </w:p>
    <w:p w:rsidR="001A198F" w:rsidRDefault="00180134" w:rsidP="00750D9A">
      <w:pPr>
        <w:spacing w:after="0" w:line="240" w:lineRule="auto"/>
        <w:ind w:right="4819"/>
        <w:jc w:val="both"/>
        <w:rPr>
          <w:rFonts w:ascii="Times New Roman" w:eastAsia="Times New Roman" w:hAnsi="Times New Roman" w:cs="Times New Roman"/>
          <w:color w:val="000000"/>
          <w:spacing w:val="-4"/>
          <w:sz w:val="28"/>
        </w:rPr>
      </w:pPr>
      <w:r>
        <w:rPr>
          <w:rFonts w:ascii="Times New Roman" w:eastAsia="Times New Roman" w:hAnsi="Times New Roman" w:cs="Times New Roman"/>
          <w:spacing w:val="-4"/>
          <w:sz w:val="28"/>
        </w:rPr>
        <w:t xml:space="preserve">Об утверждении Административного регламента </w:t>
      </w:r>
      <w:r>
        <w:rPr>
          <w:rFonts w:ascii="Times New Roman" w:eastAsia="Times New Roman" w:hAnsi="Times New Roman" w:cs="Times New Roman"/>
          <w:color w:val="000000"/>
          <w:spacing w:val="-4"/>
          <w:sz w:val="28"/>
        </w:rPr>
        <w:t>исполнения Администрацией Заборьевского сельского поселения Демидовского района Смоленской области пред</w:t>
      </w:r>
      <w:r w:rsidR="00750D9A">
        <w:rPr>
          <w:rFonts w:ascii="Times New Roman" w:eastAsia="Times New Roman" w:hAnsi="Times New Roman" w:cs="Times New Roman"/>
          <w:color w:val="000000"/>
          <w:spacing w:val="-4"/>
          <w:sz w:val="28"/>
        </w:rPr>
        <w:t>оставления муниципальной услуги «</w:t>
      </w:r>
      <w:r>
        <w:rPr>
          <w:rFonts w:ascii="Times New Roman" w:eastAsia="Times New Roman" w:hAnsi="Times New Roman" w:cs="Times New Roman"/>
          <w:color w:val="000000"/>
          <w:spacing w:val="-4"/>
          <w:sz w:val="28"/>
        </w:rPr>
        <w:t>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w:t>
      </w:r>
      <w:r w:rsidR="00750D9A">
        <w:rPr>
          <w:rFonts w:ascii="Times New Roman" w:eastAsia="Times New Roman" w:hAnsi="Times New Roman" w:cs="Times New Roman"/>
          <w:color w:val="000000"/>
          <w:spacing w:val="-4"/>
          <w:sz w:val="28"/>
        </w:rPr>
        <w:t>асти, для личных и бытовых нужд</w:t>
      </w:r>
      <w:r>
        <w:rPr>
          <w:rFonts w:ascii="Times New Roman" w:eastAsia="Times New Roman" w:hAnsi="Times New Roman" w:cs="Times New Roman"/>
          <w:color w:val="000000"/>
          <w:spacing w:val="-4"/>
          <w:sz w:val="28"/>
        </w:rPr>
        <w:t>»</w:t>
      </w:r>
    </w:p>
    <w:p w:rsidR="009F4263" w:rsidRDefault="009F4263" w:rsidP="009F4263">
      <w:pPr>
        <w:spacing w:after="0" w:line="240" w:lineRule="auto"/>
        <w:ind w:right="4818"/>
        <w:jc w:val="both"/>
        <w:rPr>
          <w:rFonts w:ascii="Calibri" w:eastAsia="Calibri" w:hAnsi="Calibri" w:cs="Calibri"/>
        </w:rPr>
      </w:pPr>
      <w:r w:rsidRPr="009874CE">
        <w:rPr>
          <w:rFonts w:ascii="Times New Roman" w:hAnsi="Times New Roman" w:cs="Times New Roman"/>
          <w:i/>
          <w:sz w:val="24"/>
          <w:szCs w:val="24"/>
        </w:rPr>
        <w:t>(в редакции Постановлени</w:t>
      </w:r>
      <w:r w:rsidR="003A7E6D">
        <w:rPr>
          <w:rFonts w:ascii="Times New Roman" w:hAnsi="Times New Roman" w:cs="Times New Roman"/>
          <w:i/>
          <w:sz w:val="24"/>
          <w:szCs w:val="24"/>
        </w:rPr>
        <w:t>й</w:t>
      </w:r>
      <w:r w:rsidRPr="009874CE">
        <w:rPr>
          <w:rFonts w:ascii="Times New Roman" w:hAnsi="Times New Roman" w:cs="Times New Roman"/>
          <w:i/>
          <w:sz w:val="24"/>
          <w:szCs w:val="24"/>
        </w:rPr>
        <w:t xml:space="preserve">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r w:rsidR="003A7E6D">
        <w:rPr>
          <w:rFonts w:ascii="Times New Roman" w:hAnsi="Times New Roman" w:cs="Times New Roman"/>
          <w:i/>
          <w:sz w:val="24"/>
          <w:szCs w:val="24"/>
        </w:rPr>
        <w:t>, от 17.11.2018 года №100)</w:t>
      </w:r>
      <w:r w:rsidRPr="009874CE">
        <w:rPr>
          <w:rFonts w:ascii="Times New Roman" w:hAnsi="Times New Roman" w:cs="Times New Roman"/>
          <w:i/>
          <w:sz w:val="24"/>
          <w:szCs w:val="24"/>
        </w:rPr>
        <w:t>)</w:t>
      </w:r>
    </w:p>
    <w:p w:rsidR="009F4263" w:rsidRDefault="009F4263" w:rsidP="00750D9A">
      <w:pPr>
        <w:spacing w:after="0" w:line="240" w:lineRule="auto"/>
        <w:ind w:right="4819"/>
        <w:jc w:val="both"/>
        <w:rPr>
          <w:rFonts w:ascii="Times New Roman" w:eastAsia="Times New Roman" w:hAnsi="Times New Roman" w:cs="Times New Roman"/>
          <w:color w:val="000000"/>
          <w:spacing w:val="-4"/>
          <w:sz w:val="28"/>
        </w:rPr>
      </w:pPr>
    </w:p>
    <w:p w:rsidR="001A198F" w:rsidRDefault="001A198F" w:rsidP="00750D9A">
      <w:pPr>
        <w:spacing w:after="0" w:line="240" w:lineRule="auto"/>
        <w:ind w:right="5475"/>
        <w:jc w:val="both"/>
        <w:rPr>
          <w:rFonts w:ascii="Calibri" w:eastAsia="Calibri" w:hAnsi="Calibri" w:cs="Calibri"/>
        </w:rPr>
      </w:pPr>
    </w:p>
    <w:p w:rsidR="001A198F" w:rsidRDefault="001A198F" w:rsidP="00750D9A">
      <w:pPr>
        <w:spacing w:after="0" w:line="240" w:lineRule="auto"/>
        <w:ind w:right="5475"/>
        <w:jc w:val="both"/>
        <w:rPr>
          <w:rFonts w:ascii="Calibri" w:eastAsia="Calibri" w:hAnsi="Calibri" w:cs="Calibri"/>
        </w:rPr>
      </w:pPr>
    </w:p>
    <w:p w:rsidR="001A198F" w:rsidRDefault="00180134" w:rsidP="00750D9A">
      <w:pPr>
        <w:spacing w:after="0" w:line="240" w:lineRule="auto"/>
        <w:ind w:firstLine="709"/>
        <w:jc w:val="both"/>
        <w:rPr>
          <w:rFonts w:ascii="Calibri" w:eastAsia="Calibri" w:hAnsi="Calibri" w:cs="Calibri"/>
        </w:rPr>
      </w:pPr>
      <w:r>
        <w:rPr>
          <w:rFonts w:ascii="Times New Roman" w:eastAsia="Times New Roman" w:hAnsi="Times New Roman" w:cs="Times New Roman"/>
          <w:sz w:val="28"/>
        </w:rPr>
        <w:t xml:space="preserve">В соответствии с </w:t>
      </w:r>
      <w:r w:rsidR="00750D9A">
        <w:rPr>
          <w:rFonts w:ascii="Times New Roman" w:eastAsia="Times New Roman" w:hAnsi="Times New Roman" w:cs="Times New Roman"/>
          <w:sz w:val="28"/>
        </w:rPr>
        <w:t>представлением Прокуратуры Демидовского района Смоленской области от 11.08.2016 года №02-15/16-110</w:t>
      </w:r>
      <w:r>
        <w:rPr>
          <w:rFonts w:ascii="Times New Roman" w:eastAsia="Times New Roman" w:hAnsi="Times New Roman" w:cs="Times New Roman"/>
          <w:sz w:val="28"/>
        </w:rPr>
        <w:t>, Администрация Заборьевского сельского поселения Демидовского района Смоленской области</w:t>
      </w:r>
    </w:p>
    <w:p w:rsidR="001A198F" w:rsidRDefault="00180134" w:rsidP="00750D9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Постановляет:</w:t>
      </w:r>
    </w:p>
    <w:p w:rsidR="001A198F" w:rsidRDefault="001A198F">
      <w:pPr>
        <w:spacing w:after="0" w:line="240" w:lineRule="auto"/>
        <w:jc w:val="both"/>
        <w:rPr>
          <w:rFonts w:ascii="Calibri" w:eastAsia="Calibri" w:hAnsi="Calibri" w:cs="Calibri"/>
        </w:rPr>
      </w:pPr>
    </w:p>
    <w:p w:rsidR="00750D9A" w:rsidRDefault="00180134" w:rsidP="00750D9A">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 Утвердить </w:t>
      </w:r>
      <w:r w:rsidR="00750D9A">
        <w:rPr>
          <w:rFonts w:ascii="Times New Roman" w:eastAsia="Times New Roman" w:hAnsi="Times New Roman" w:cs="Times New Roman"/>
          <w:color w:val="000000"/>
          <w:sz w:val="28"/>
        </w:rPr>
        <w:t>Административный регламент</w:t>
      </w:r>
      <w:r>
        <w:rPr>
          <w:rFonts w:ascii="Times New Roman" w:eastAsia="Times New Roman" w:hAnsi="Times New Roman" w:cs="Times New Roman"/>
          <w:color w:val="000000"/>
          <w:sz w:val="28"/>
        </w:rPr>
        <w:t xml:space="preserve"> исполнения Администрацией Заборьевского сельского поселения Демидовского района Смоленской </w:t>
      </w:r>
      <w:r w:rsidR="00750D9A">
        <w:rPr>
          <w:rFonts w:ascii="Times New Roman" w:eastAsia="Times New Roman" w:hAnsi="Times New Roman" w:cs="Times New Roman"/>
          <w:color w:val="000000"/>
          <w:sz w:val="28"/>
        </w:rPr>
        <w:t>области муниципальной услуги «</w:t>
      </w:r>
      <w:r>
        <w:rPr>
          <w:rFonts w:ascii="Times New Roman" w:eastAsia="Times New Roman" w:hAnsi="Times New Roman" w:cs="Times New Roman"/>
          <w:color w:val="000000"/>
          <w:sz w:val="28"/>
        </w:rPr>
        <w:t>Информирование населения об ограничениях использования водных объектов общего пользования, расположенных на территории Заборьевского</w:t>
      </w:r>
      <w:r w:rsidR="00750D9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сельского поселения Демидовского района Смоленской обл</w:t>
      </w:r>
      <w:r w:rsidR="00750D9A">
        <w:rPr>
          <w:rFonts w:ascii="Times New Roman" w:eastAsia="Times New Roman" w:hAnsi="Times New Roman" w:cs="Times New Roman"/>
          <w:color w:val="000000"/>
          <w:sz w:val="28"/>
        </w:rPr>
        <w:t>асти, для личных и бытовых нужд</w:t>
      </w:r>
      <w:r>
        <w:rPr>
          <w:rFonts w:ascii="Times New Roman" w:eastAsia="Times New Roman" w:hAnsi="Times New Roman" w:cs="Times New Roman"/>
          <w:color w:val="000000"/>
          <w:sz w:val="28"/>
        </w:rPr>
        <w:t>».</w:t>
      </w:r>
    </w:p>
    <w:p w:rsidR="00750D9A" w:rsidRDefault="00750D9A" w:rsidP="00750D9A">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2. Отменить Постановление Администрации Заборьевского сельского поселения Демидовского района Смоленской области от 19.06.2015 года №11 «</w:t>
      </w:r>
      <w:r>
        <w:rPr>
          <w:rFonts w:ascii="Times New Roman" w:eastAsia="Times New Roman" w:hAnsi="Times New Roman" w:cs="Times New Roman"/>
          <w:spacing w:val="-4"/>
          <w:sz w:val="28"/>
        </w:rPr>
        <w:t xml:space="preserve">Об утверждении Административного регламента </w:t>
      </w:r>
      <w:r>
        <w:rPr>
          <w:rFonts w:ascii="Times New Roman" w:eastAsia="Times New Roman" w:hAnsi="Times New Roman" w:cs="Times New Roman"/>
          <w:color w:val="000000"/>
          <w:spacing w:val="-4"/>
          <w:sz w:val="28"/>
        </w:rPr>
        <w:t>исполнения Администрацией Заборьевского сельского поселения Демидовского района Смоленской области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w:t>
      </w:r>
    </w:p>
    <w:p w:rsidR="001A198F" w:rsidRDefault="00750D9A" w:rsidP="00750D9A">
      <w:pPr>
        <w:spacing w:after="0" w:line="240" w:lineRule="auto"/>
        <w:ind w:firstLine="68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r w:rsidR="00180134">
        <w:rPr>
          <w:rFonts w:ascii="Times New Roman" w:eastAsia="Times New Roman" w:hAnsi="Times New Roman" w:cs="Times New Roman"/>
          <w:color w:val="000000"/>
          <w:sz w:val="28"/>
        </w:rPr>
        <w:t>. Настоящее постановление подлежит обнародованию.</w:t>
      </w: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750D9A" w:rsidRDefault="00750D9A">
      <w:pPr>
        <w:spacing w:after="0" w:line="240" w:lineRule="auto"/>
        <w:jc w:val="both"/>
        <w:rPr>
          <w:rFonts w:ascii="Calibri" w:eastAsia="Calibri" w:hAnsi="Calibri" w:cs="Calibri"/>
        </w:rPr>
      </w:pPr>
    </w:p>
    <w:p w:rsidR="00750D9A" w:rsidRDefault="00750D9A">
      <w:pPr>
        <w:spacing w:after="0" w:line="240" w:lineRule="auto"/>
        <w:jc w:val="both"/>
        <w:rPr>
          <w:rFonts w:ascii="Calibri" w:eastAsia="Calibri" w:hAnsi="Calibri" w:cs="Calibri"/>
        </w:rPr>
      </w:pPr>
    </w:p>
    <w:p w:rsidR="001A198F" w:rsidRDefault="001801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Глава </w:t>
      </w:r>
      <w:r w:rsidR="00750D9A">
        <w:rPr>
          <w:rFonts w:ascii="Times New Roman" w:eastAsia="Times New Roman" w:hAnsi="Times New Roman" w:cs="Times New Roman"/>
          <w:sz w:val="28"/>
        </w:rPr>
        <w:t>муниципального образования</w:t>
      </w:r>
    </w:p>
    <w:p w:rsidR="001A198F" w:rsidRDefault="001801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1A198F" w:rsidRDefault="00750D9A">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Демидовского района</w:t>
      </w:r>
      <w:r w:rsidR="00180134">
        <w:rPr>
          <w:rFonts w:ascii="Times New Roman" w:eastAsia="Times New Roman" w:hAnsi="Times New Roman" w:cs="Times New Roman"/>
          <w:color w:val="000000"/>
          <w:sz w:val="28"/>
        </w:rPr>
        <w:t xml:space="preserve"> Смоленской о</w:t>
      </w:r>
      <w:r>
        <w:rPr>
          <w:rFonts w:ascii="Times New Roman" w:eastAsia="Times New Roman" w:hAnsi="Times New Roman" w:cs="Times New Roman"/>
          <w:color w:val="000000"/>
          <w:sz w:val="28"/>
        </w:rPr>
        <w:t xml:space="preserve">бласти                         </w:t>
      </w:r>
      <w:r w:rsidR="00180134">
        <w:rPr>
          <w:rFonts w:ascii="Times New Roman" w:eastAsia="Times New Roman" w:hAnsi="Times New Roman" w:cs="Times New Roman"/>
          <w:color w:val="000000"/>
          <w:sz w:val="28"/>
        </w:rPr>
        <w:t xml:space="preserve">      Е.В.</w:t>
      </w:r>
      <w:r>
        <w:rPr>
          <w:rFonts w:ascii="Times New Roman" w:eastAsia="Times New Roman" w:hAnsi="Times New Roman" w:cs="Times New Roman"/>
          <w:color w:val="000000"/>
          <w:sz w:val="28"/>
        </w:rPr>
        <w:t xml:space="preserve"> </w:t>
      </w:r>
      <w:r w:rsidR="00180134">
        <w:rPr>
          <w:rFonts w:ascii="Times New Roman" w:eastAsia="Times New Roman" w:hAnsi="Times New Roman" w:cs="Times New Roman"/>
          <w:color w:val="000000"/>
          <w:sz w:val="28"/>
        </w:rPr>
        <w:t>Хотченкова</w:t>
      </w: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rsidP="009F4263">
      <w:pPr>
        <w:spacing w:after="0" w:line="240" w:lineRule="auto"/>
        <w:rPr>
          <w:rFonts w:ascii="Calibri" w:eastAsia="Calibri" w:hAnsi="Calibri" w:cs="Calibri"/>
        </w:rPr>
      </w:pPr>
    </w:p>
    <w:p w:rsidR="009F4263" w:rsidRDefault="009F4263" w:rsidP="009F4263">
      <w:pPr>
        <w:spacing w:after="0" w:line="240" w:lineRule="auto"/>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Pr="00750D9A" w:rsidRDefault="00750D9A">
      <w:pPr>
        <w:spacing w:after="0" w:line="240" w:lineRule="auto"/>
        <w:jc w:val="right"/>
        <w:rPr>
          <w:rFonts w:ascii="Times New Roman" w:eastAsia="Times New Roman" w:hAnsi="Times New Roman" w:cs="Times New Roman"/>
          <w:sz w:val="24"/>
          <w:szCs w:val="24"/>
        </w:rPr>
      </w:pPr>
      <w:r w:rsidRPr="00750D9A">
        <w:rPr>
          <w:rFonts w:ascii="Times New Roman" w:eastAsia="Times New Roman" w:hAnsi="Times New Roman" w:cs="Times New Roman"/>
          <w:sz w:val="24"/>
          <w:szCs w:val="24"/>
        </w:rPr>
        <w:lastRenderedPageBreak/>
        <w:t>П</w:t>
      </w:r>
      <w:r w:rsidR="00180134" w:rsidRPr="00750D9A">
        <w:rPr>
          <w:rFonts w:ascii="Times New Roman" w:eastAsia="Times New Roman" w:hAnsi="Times New Roman" w:cs="Times New Roman"/>
          <w:sz w:val="24"/>
          <w:szCs w:val="24"/>
        </w:rPr>
        <w:t>риложение</w:t>
      </w:r>
    </w:p>
    <w:p w:rsidR="001A198F" w:rsidRPr="00750D9A" w:rsidRDefault="00180134">
      <w:pPr>
        <w:spacing w:after="0" w:line="240" w:lineRule="auto"/>
        <w:jc w:val="right"/>
        <w:rPr>
          <w:rFonts w:ascii="Times New Roman" w:eastAsia="Times New Roman" w:hAnsi="Times New Roman" w:cs="Times New Roman"/>
          <w:sz w:val="24"/>
          <w:szCs w:val="24"/>
        </w:rPr>
      </w:pPr>
      <w:r w:rsidRPr="00750D9A">
        <w:rPr>
          <w:rFonts w:ascii="Times New Roman" w:eastAsia="Times New Roman" w:hAnsi="Times New Roman" w:cs="Times New Roman"/>
          <w:sz w:val="24"/>
          <w:szCs w:val="24"/>
        </w:rPr>
        <w:t>к постановлению Администрации</w:t>
      </w:r>
    </w:p>
    <w:p w:rsidR="001A198F" w:rsidRPr="00750D9A" w:rsidRDefault="00180134">
      <w:pPr>
        <w:spacing w:after="0" w:line="240" w:lineRule="auto"/>
        <w:jc w:val="right"/>
        <w:rPr>
          <w:rFonts w:ascii="Times New Roman" w:eastAsia="Times New Roman" w:hAnsi="Times New Roman" w:cs="Times New Roman"/>
          <w:sz w:val="24"/>
          <w:szCs w:val="24"/>
        </w:rPr>
      </w:pPr>
      <w:r w:rsidRPr="00750D9A">
        <w:rPr>
          <w:rFonts w:ascii="Times New Roman" w:eastAsia="Times New Roman" w:hAnsi="Times New Roman" w:cs="Times New Roman"/>
          <w:sz w:val="24"/>
          <w:szCs w:val="24"/>
        </w:rPr>
        <w:t>Заборьевского сельского поселения</w:t>
      </w:r>
    </w:p>
    <w:p w:rsidR="00750D9A" w:rsidRPr="00750D9A" w:rsidRDefault="00180134" w:rsidP="00750D9A">
      <w:pPr>
        <w:spacing w:after="0" w:line="240" w:lineRule="auto"/>
        <w:jc w:val="right"/>
        <w:rPr>
          <w:rFonts w:ascii="Times New Roman" w:eastAsia="Times New Roman" w:hAnsi="Times New Roman" w:cs="Times New Roman"/>
          <w:sz w:val="24"/>
          <w:szCs w:val="24"/>
        </w:rPr>
      </w:pPr>
      <w:r w:rsidRPr="00750D9A">
        <w:rPr>
          <w:rFonts w:ascii="Times New Roman" w:eastAsia="Times New Roman" w:hAnsi="Times New Roman" w:cs="Times New Roman"/>
          <w:sz w:val="24"/>
          <w:szCs w:val="24"/>
        </w:rPr>
        <w:t>Демидовского района</w:t>
      </w:r>
      <w:r w:rsidR="00750D9A" w:rsidRPr="00750D9A">
        <w:rPr>
          <w:rFonts w:ascii="Times New Roman" w:eastAsia="Times New Roman" w:hAnsi="Times New Roman" w:cs="Times New Roman"/>
          <w:sz w:val="24"/>
          <w:szCs w:val="24"/>
        </w:rPr>
        <w:t xml:space="preserve"> </w:t>
      </w:r>
      <w:r w:rsidRPr="00750D9A">
        <w:rPr>
          <w:rFonts w:ascii="Times New Roman" w:eastAsia="Times New Roman" w:hAnsi="Times New Roman" w:cs="Times New Roman"/>
          <w:sz w:val="24"/>
          <w:szCs w:val="24"/>
        </w:rPr>
        <w:t xml:space="preserve">Смоленской области </w:t>
      </w:r>
    </w:p>
    <w:p w:rsidR="001A198F" w:rsidRPr="00750D9A" w:rsidRDefault="00750D9A" w:rsidP="00750D9A">
      <w:pPr>
        <w:spacing w:after="0" w:line="240" w:lineRule="auto"/>
        <w:jc w:val="right"/>
        <w:rPr>
          <w:rFonts w:ascii="Times New Roman" w:eastAsia="Times New Roman" w:hAnsi="Times New Roman" w:cs="Times New Roman"/>
          <w:sz w:val="24"/>
          <w:szCs w:val="24"/>
        </w:rPr>
      </w:pPr>
      <w:r w:rsidRPr="00750D9A">
        <w:rPr>
          <w:rFonts w:ascii="Times New Roman" w:eastAsia="Times New Roman" w:hAnsi="Times New Roman" w:cs="Times New Roman"/>
          <w:sz w:val="24"/>
          <w:szCs w:val="24"/>
        </w:rPr>
        <w:t>от 05.09.2016 года №110</w:t>
      </w:r>
    </w:p>
    <w:p w:rsidR="00750D9A" w:rsidRDefault="00750D9A" w:rsidP="00750D9A">
      <w:pPr>
        <w:spacing w:after="0" w:line="240" w:lineRule="auto"/>
        <w:jc w:val="right"/>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w:t>
      </w:r>
    </w:p>
    <w:p w:rsidR="009F4263" w:rsidRDefault="009F4263" w:rsidP="009F4263">
      <w:pPr>
        <w:spacing w:after="0" w:line="240" w:lineRule="auto"/>
        <w:jc w:val="center"/>
        <w:rPr>
          <w:rFonts w:ascii="Calibri" w:eastAsia="Calibri" w:hAnsi="Calibri" w:cs="Calibri"/>
        </w:rPr>
      </w:pPr>
      <w:r w:rsidRPr="009874CE">
        <w:rPr>
          <w:rFonts w:ascii="Times New Roman" w:hAnsi="Times New Roman" w:cs="Times New Roman"/>
          <w:i/>
          <w:sz w:val="24"/>
          <w:szCs w:val="24"/>
        </w:rPr>
        <w:t>(в редакции Постановлени</w:t>
      </w:r>
      <w:r w:rsidR="00D33488">
        <w:rPr>
          <w:rFonts w:ascii="Times New Roman" w:hAnsi="Times New Roman" w:cs="Times New Roman"/>
          <w:i/>
          <w:sz w:val="24"/>
          <w:szCs w:val="24"/>
        </w:rPr>
        <w:t>й</w:t>
      </w:r>
      <w:r w:rsidRPr="009874CE">
        <w:rPr>
          <w:rFonts w:ascii="Times New Roman" w:hAnsi="Times New Roman" w:cs="Times New Roman"/>
          <w:i/>
          <w:sz w:val="24"/>
          <w:szCs w:val="24"/>
        </w:rPr>
        <w:t xml:space="preserve">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r w:rsidR="00D33488">
        <w:rPr>
          <w:rFonts w:ascii="Times New Roman" w:hAnsi="Times New Roman" w:cs="Times New Roman"/>
          <w:i/>
          <w:sz w:val="24"/>
          <w:szCs w:val="24"/>
        </w:rPr>
        <w:t>, от 27.11.2018 года №100</w:t>
      </w:r>
      <w:r w:rsidRPr="009874CE">
        <w:rPr>
          <w:rFonts w:ascii="Times New Roman" w:hAnsi="Times New Roman" w:cs="Times New Roman"/>
          <w:i/>
          <w:sz w:val="24"/>
          <w:szCs w:val="24"/>
        </w:rPr>
        <w:t>)</w:t>
      </w:r>
    </w:p>
    <w:p w:rsidR="001A198F" w:rsidRDefault="001A198F">
      <w:pPr>
        <w:spacing w:after="0" w:line="240" w:lineRule="auto"/>
        <w:jc w:val="center"/>
        <w:rPr>
          <w:rFonts w:ascii="Calibri" w:eastAsia="Calibri" w:hAnsi="Calibri" w:cs="Calibri"/>
        </w:rPr>
      </w:pPr>
    </w:p>
    <w:p w:rsidR="001A198F" w:rsidRDefault="001A198F">
      <w:pPr>
        <w:spacing w:after="0" w:line="240" w:lineRule="auto"/>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Общие положения</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1.1. Предмет регулирования административного регламента</w:t>
      </w: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Административный регламент предоставления муниципальной услуги «Информирование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Заборьевского сельского поселения Демидовского района Смоленской области (далее – Администрация) при оказании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1.2.1. Получателями муниципальной услуги являются юридические лица, индивидуальные предприниматели, физические лица.</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1A198F" w:rsidRDefault="001A198F">
      <w:pPr>
        <w:spacing w:after="0" w:line="240" w:lineRule="auto"/>
        <w:ind w:firstLine="720"/>
        <w:jc w:val="both"/>
        <w:rPr>
          <w:rFonts w:ascii="Calibri" w:eastAsia="Calibri" w:hAnsi="Calibri" w:cs="Calibri"/>
        </w:rPr>
      </w:pP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1.3. Требования к порядку информирования о порядке 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Pr="00180134" w:rsidRDefault="00180134" w:rsidP="00180134">
      <w:pPr>
        <w:pStyle w:val="a3"/>
        <w:numPr>
          <w:ilvl w:val="2"/>
          <w:numId w:val="5"/>
        </w:numPr>
        <w:spacing w:after="0" w:line="240" w:lineRule="auto"/>
        <w:ind w:left="0" w:firstLine="709"/>
        <w:jc w:val="both"/>
        <w:rPr>
          <w:rFonts w:ascii="Times New Roman" w:eastAsia="Times New Roman" w:hAnsi="Times New Roman" w:cs="Times New Roman"/>
          <w:sz w:val="28"/>
        </w:rPr>
      </w:pPr>
      <w:r w:rsidRPr="00180134">
        <w:rPr>
          <w:rFonts w:ascii="Times New Roman" w:eastAsia="Times New Roman" w:hAnsi="Times New Roman" w:cs="Times New Roman"/>
          <w:sz w:val="28"/>
        </w:rPr>
        <w:t xml:space="preserve">Сведения о месте нахождения, графике работы, номерах контактных телефонов, адресах официальных сайтов и адресах электронной почты Администрации. </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 нахождения: </w:t>
      </w:r>
      <w:r w:rsidR="00750D9A">
        <w:rPr>
          <w:rFonts w:ascii="Times New Roman" w:eastAsia="Times New Roman" w:hAnsi="Times New Roman" w:cs="Times New Roman"/>
          <w:sz w:val="28"/>
        </w:rPr>
        <w:t>216261,</w:t>
      </w:r>
      <w:r>
        <w:rPr>
          <w:rFonts w:ascii="Times New Roman" w:eastAsia="Times New Roman" w:hAnsi="Times New Roman" w:cs="Times New Roman"/>
          <w:sz w:val="28"/>
        </w:rPr>
        <w:t>Смоленская область</w:t>
      </w:r>
      <w:r w:rsidR="00750D9A">
        <w:rPr>
          <w:rFonts w:ascii="Times New Roman" w:eastAsia="Times New Roman" w:hAnsi="Times New Roman" w:cs="Times New Roman"/>
          <w:sz w:val="28"/>
        </w:rPr>
        <w:t>,</w:t>
      </w:r>
      <w:r>
        <w:rPr>
          <w:rFonts w:ascii="Times New Roman" w:eastAsia="Times New Roman" w:hAnsi="Times New Roman" w:cs="Times New Roman"/>
          <w:sz w:val="28"/>
        </w:rPr>
        <w:t xml:space="preserve"> Демидовский район</w:t>
      </w:r>
      <w:r w:rsidR="00750D9A">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750D9A">
        <w:rPr>
          <w:rFonts w:ascii="Times New Roman" w:eastAsia="Times New Roman" w:hAnsi="Times New Roman" w:cs="Times New Roman"/>
          <w:sz w:val="28"/>
        </w:rPr>
        <w:br/>
      </w:r>
      <w:r>
        <w:rPr>
          <w:rFonts w:ascii="Times New Roman" w:eastAsia="Times New Roman" w:hAnsi="Times New Roman" w:cs="Times New Roman"/>
          <w:sz w:val="28"/>
        </w:rPr>
        <w:t>д.</w:t>
      </w:r>
      <w:r w:rsidR="00750D9A">
        <w:rPr>
          <w:rFonts w:ascii="Times New Roman" w:eastAsia="Times New Roman" w:hAnsi="Times New Roman" w:cs="Times New Roman"/>
          <w:sz w:val="28"/>
        </w:rPr>
        <w:t xml:space="preserve"> Заборье, ул. Молодежная дом 40.</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осуществляет прием заявителей в соответствии со следующим графиком:</w:t>
      </w:r>
    </w:p>
    <w:tbl>
      <w:tblPr>
        <w:tblW w:w="0" w:type="auto"/>
        <w:tblInd w:w="98" w:type="dxa"/>
        <w:tblCellMar>
          <w:left w:w="10" w:type="dxa"/>
          <w:right w:w="10" w:type="dxa"/>
        </w:tblCellMar>
        <w:tblLook w:val="0000"/>
      </w:tblPr>
      <w:tblGrid>
        <w:gridCol w:w="3059"/>
        <w:gridCol w:w="2700"/>
      </w:tblGrid>
      <w:tr w:rsidR="001A198F">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Понедельник:</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Вторник:</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Среда:</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Четверг:</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Пятница:</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9-00 до 17-00</w:t>
            </w:r>
          </w:p>
        </w:tc>
      </w:tr>
      <w:tr w:rsidR="001A198F">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Перерыв:</w:t>
            </w: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80134">
            <w:pPr>
              <w:spacing w:after="0" w:line="240" w:lineRule="auto"/>
              <w:jc w:val="both"/>
            </w:pPr>
            <w:r>
              <w:rPr>
                <w:rFonts w:ascii="Times New Roman" w:eastAsia="Times New Roman" w:hAnsi="Times New Roman" w:cs="Times New Roman"/>
                <w:sz w:val="28"/>
              </w:rPr>
              <w:t>с 12-00 до 14-00</w:t>
            </w:r>
          </w:p>
        </w:tc>
      </w:tr>
      <w:tr w:rsidR="001A198F">
        <w:trPr>
          <w:trHeight w:val="1"/>
        </w:trPr>
        <w:tc>
          <w:tcPr>
            <w:tcW w:w="305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both"/>
              <w:rPr>
                <w:rFonts w:ascii="Calibri" w:eastAsia="Calibri" w:hAnsi="Calibri" w:cs="Calibri"/>
              </w:rPr>
            </w:pPr>
          </w:p>
        </w:tc>
        <w:tc>
          <w:tcPr>
            <w:tcW w:w="270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both"/>
              <w:rPr>
                <w:rFonts w:ascii="Calibri" w:eastAsia="Calibri" w:hAnsi="Calibri" w:cs="Calibri"/>
              </w:rPr>
            </w:pPr>
          </w:p>
        </w:tc>
      </w:tr>
    </w:tbl>
    <w:p w:rsidR="001A198F" w:rsidRDefault="001A198F">
      <w:pPr>
        <w:spacing w:after="0" w:line="240" w:lineRule="auto"/>
        <w:ind w:firstLine="540"/>
        <w:jc w:val="both"/>
        <w:rPr>
          <w:rFonts w:ascii="Calibri" w:eastAsia="Calibri" w:hAnsi="Calibri" w:cs="Calibri"/>
        </w:rPr>
      </w:pPr>
    </w:p>
    <w:p w:rsidR="001A198F" w:rsidRPr="00D61B7B" w:rsidRDefault="00180134" w:rsidP="00D61B7B">
      <w:pPr>
        <w:spacing w:after="0" w:line="240" w:lineRule="auto"/>
        <w:ind w:firstLine="720"/>
        <w:jc w:val="both"/>
        <w:rPr>
          <w:rFonts w:ascii="Times New Roman" w:eastAsia="Times New Roman" w:hAnsi="Times New Roman" w:cs="Times New Roman"/>
          <w:sz w:val="28"/>
        </w:rPr>
      </w:pPr>
      <w:r w:rsidRPr="00D61B7B">
        <w:rPr>
          <w:rFonts w:ascii="Times New Roman" w:eastAsia="Times New Roman" w:hAnsi="Times New Roman" w:cs="Times New Roman"/>
          <w:sz w:val="28"/>
        </w:rPr>
        <w:t>Справочные телефоны, факс: 8 481 47 2 33 49.</w:t>
      </w:r>
    </w:p>
    <w:p w:rsidR="00D61B7B" w:rsidRDefault="00180134" w:rsidP="00D61B7B">
      <w:pPr>
        <w:spacing w:after="0" w:line="240" w:lineRule="auto"/>
        <w:jc w:val="both"/>
        <w:rPr>
          <w:rFonts w:ascii="Times New Roman" w:eastAsia="Times New Roman" w:hAnsi="Times New Roman" w:cs="Times New Roman"/>
          <w:sz w:val="28"/>
        </w:rPr>
      </w:pPr>
      <w:r w:rsidRPr="00D61B7B">
        <w:rPr>
          <w:rFonts w:ascii="Times New Roman" w:eastAsia="Times New Roman" w:hAnsi="Times New Roman" w:cs="Times New Roman"/>
          <w:sz w:val="28"/>
        </w:rPr>
        <w:t xml:space="preserve">Адрес официального сайта Администрации в сети Интернет: </w:t>
      </w:r>
    </w:p>
    <w:p w:rsidR="00D61B7B" w:rsidRPr="009F4263" w:rsidRDefault="00D61B7B" w:rsidP="00D61B7B">
      <w:pPr>
        <w:spacing w:after="0" w:line="240" w:lineRule="auto"/>
        <w:jc w:val="both"/>
        <w:rPr>
          <w:rFonts w:ascii="Times New Roman" w:eastAsia="Times New Roman" w:hAnsi="Times New Roman" w:cs="Times New Roman"/>
          <w:sz w:val="28"/>
          <w:lang w:val="en-US"/>
        </w:rPr>
      </w:pPr>
      <w:r w:rsidRPr="00D61B7B">
        <w:rPr>
          <w:rFonts w:ascii="Times New Roman" w:hAnsi="Times New Roman" w:cs="Times New Roman"/>
          <w:sz w:val="28"/>
          <w:szCs w:val="28"/>
          <w:lang w:val="en-US"/>
        </w:rPr>
        <w:t>http</w:t>
      </w:r>
      <w:r w:rsidRPr="009F4263">
        <w:rPr>
          <w:rFonts w:ascii="Times New Roman" w:hAnsi="Times New Roman" w:cs="Times New Roman"/>
          <w:sz w:val="28"/>
          <w:szCs w:val="28"/>
          <w:lang w:val="en-US"/>
        </w:rPr>
        <w:t xml:space="preserve"> </w:t>
      </w:r>
      <w:hyperlink r:id="rId9" w:history="1">
        <w:r w:rsidRPr="009F4263">
          <w:rPr>
            <w:rStyle w:val="a8"/>
            <w:rFonts w:ascii="Times New Roman" w:hAnsi="Times New Roman" w:cs="Times New Roman"/>
            <w:color w:val="auto"/>
            <w:sz w:val="28"/>
            <w:szCs w:val="28"/>
            <w:u w:val="none"/>
            <w:shd w:val="clear" w:color="auto" w:fill="FFFFFF"/>
            <w:lang w:val="en-US"/>
          </w:rPr>
          <w:t>://</w:t>
        </w:r>
      </w:hyperlink>
      <w:hyperlink r:id="rId10" w:history="1">
        <w:r w:rsidRPr="00D61B7B">
          <w:rPr>
            <w:rStyle w:val="a8"/>
            <w:rFonts w:ascii="Times New Roman" w:hAnsi="Times New Roman" w:cs="Times New Roman"/>
            <w:color w:val="auto"/>
            <w:sz w:val="28"/>
            <w:szCs w:val="28"/>
            <w:u w:val="none"/>
            <w:shd w:val="clear" w:color="auto" w:fill="FFFFFF"/>
            <w:lang w:val="en-US"/>
          </w:rPr>
          <w:t>zaborie</w:t>
        </w:r>
      </w:hyperlink>
      <w:hyperlink r:id="rId11" w:history="1">
        <w:r w:rsidRPr="009F4263">
          <w:rPr>
            <w:rStyle w:val="a8"/>
            <w:rFonts w:ascii="Times New Roman" w:hAnsi="Times New Roman" w:cs="Times New Roman"/>
            <w:color w:val="auto"/>
            <w:sz w:val="28"/>
            <w:szCs w:val="28"/>
            <w:u w:val="none"/>
            <w:shd w:val="clear" w:color="auto" w:fill="FFFFFF"/>
            <w:lang w:val="en-US"/>
          </w:rPr>
          <w:t>.</w:t>
        </w:r>
      </w:hyperlink>
      <w:hyperlink r:id="rId12" w:history="1">
        <w:r w:rsidRPr="00D61B7B">
          <w:rPr>
            <w:rStyle w:val="a8"/>
            <w:rFonts w:ascii="Times New Roman" w:hAnsi="Times New Roman" w:cs="Times New Roman"/>
            <w:color w:val="auto"/>
            <w:sz w:val="28"/>
            <w:szCs w:val="28"/>
            <w:u w:val="none"/>
            <w:shd w:val="clear" w:color="auto" w:fill="FFFFFF"/>
            <w:lang w:val="en-US"/>
          </w:rPr>
          <w:t>admin</w:t>
        </w:r>
      </w:hyperlink>
      <w:hyperlink r:id="rId13" w:history="1">
        <w:r w:rsidRPr="009F4263">
          <w:rPr>
            <w:rStyle w:val="a8"/>
            <w:rFonts w:ascii="Times New Roman" w:hAnsi="Times New Roman" w:cs="Times New Roman"/>
            <w:color w:val="auto"/>
            <w:sz w:val="28"/>
            <w:szCs w:val="28"/>
            <w:u w:val="none"/>
            <w:shd w:val="clear" w:color="auto" w:fill="FFFFFF"/>
            <w:lang w:val="en-US"/>
          </w:rPr>
          <w:t>-</w:t>
        </w:r>
      </w:hyperlink>
      <w:hyperlink r:id="rId14" w:history="1">
        <w:r w:rsidRPr="00D61B7B">
          <w:rPr>
            <w:rStyle w:val="a8"/>
            <w:rFonts w:ascii="Times New Roman" w:hAnsi="Times New Roman" w:cs="Times New Roman"/>
            <w:color w:val="auto"/>
            <w:sz w:val="28"/>
            <w:szCs w:val="28"/>
            <w:u w:val="none"/>
            <w:shd w:val="clear" w:color="auto" w:fill="FFFFFF"/>
            <w:lang w:val="en-US"/>
          </w:rPr>
          <w:t>smolensk</w:t>
        </w:r>
      </w:hyperlink>
      <w:hyperlink r:id="rId15" w:history="1">
        <w:r w:rsidRPr="009F4263">
          <w:rPr>
            <w:rStyle w:val="a8"/>
            <w:rFonts w:ascii="Times New Roman" w:hAnsi="Times New Roman" w:cs="Times New Roman"/>
            <w:color w:val="auto"/>
            <w:sz w:val="28"/>
            <w:szCs w:val="28"/>
            <w:u w:val="none"/>
            <w:shd w:val="clear" w:color="auto" w:fill="FFFFFF"/>
            <w:lang w:val="en-US"/>
          </w:rPr>
          <w:t>.</w:t>
        </w:r>
      </w:hyperlink>
      <w:hyperlink r:id="rId16" w:history="1">
        <w:r w:rsidRPr="00D61B7B">
          <w:rPr>
            <w:rStyle w:val="a8"/>
            <w:rFonts w:ascii="Times New Roman" w:hAnsi="Times New Roman" w:cs="Times New Roman"/>
            <w:color w:val="auto"/>
            <w:sz w:val="28"/>
            <w:szCs w:val="28"/>
            <w:u w:val="none"/>
            <w:shd w:val="clear" w:color="auto" w:fill="FFFFFF"/>
            <w:lang w:val="en-US"/>
          </w:rPr>
          <w:t>ru</w:t>
        </w:r>
      </w:hyperlink>
      <w:r w:rsidRPr="009F4263">
        <w:rPr>
          <w:rFonts w:ascii="Times New Roman" w:hAnsi="Times New Roman" w:cs="Times New Roman"/>
          <w:sz w:val="28"/>
          <w:szCs w:val="28"/>
          <w:lang w:val="en-US"/>
        </w:rPr>
        <w:t>.</w:t>
      </w:r>
    </w:p>
    <w:p w:rsidR="00D61B7B" w:rsidRPr="00D61B7B" w:rsidRDefault="00D61B7B" w:rsidP="00D61B7B">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rPr>
        <w:t>А</w:t>
      </w:r>
      <w:r w:rsidR="00180134" w:rsidRPr="00D61B7B">
        <w:rPr>
          <w:rFonts w:ascii="Times New Roman" w:eastAsia="Times New Roman" w:hAnsi="Times New Roman" w:cs="Times New Roman"/>
          <w:sz w:val="28"/>
        </w:rPr>
        <w:t xml:space="preserve">дрес электронной почты: </w:t>
      </w:r>
      <w:hyperlink r:id="rId17" w:history="1">
        <w:r w:rsidRPr="00D61B7B">
          <w:rPr>
            <w:rStyle w:val="a8"/>
            <w:rFonts w:ascii="Times New Roman" w:hAnsi="Times New Roman" w:cs="Times New Roman"/>
            <w:color w:val="auto"/>
            <w:sz w:val="28"/>
            <w:szCs w:val="28"/>
            <w:u w:val="none"/>
          </w:rPr>
          <w:t>zaborevskoe_sp@admin-smolensk.ru</w:t>
        </w:r>
      </w:hyperlink>
      <w:r w:rsidRPr="00D61B7B">
        <w:rPr>
          <w:rFonts w:ascii="Times New Roman" w:hAnsi="Times New Roman" w:cs="Times New Roman"/>
          <w:sz w:val="28"/>
          <w:szCs w:val="28"/>
        </w:rPr>
        <w:t>.</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1.3.2. Информация о местах нахождения и графиках работы Администрации размещается: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в табличном виде на информационных стендах Администрации; </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н</w:t>
      </w:r>
      <w:r w:rsidR="00D61B7B">
        <w:rPr>
          <w:rFonts w:ascii="Times New Roman" w:eastAsia="Times New Roman" w:hAnsi="Times New Roman" w:cs="Times New Roman"/>
          <w:sz w:val="28"/>
        </w:rPr>
        <w:t>а Интернет-сайте Администрации:</w:t>
      </w:r>
      <w:r w:rsidR="00D61B7B" w:rsidRPr="00D61B7B">
        <w:rPr>
          <w:rFonts w:ascii="Times New Roman" w:hAnsi="Times New Roman" w:cs="Times New Roman"/>
          <w:sz w:val="28"/>
          <w:szCs w:val="28"/>
          <w:lang w:val="en-US"/>
        </w:rPr>
        <w:t>http</w:t>
      </w:r>
      <w:r w:rsidR="00D61B7B" w:rsidRPr="00D61B7B">
        <w:rPr>
          <w:rFonts w:ascii="Times New Roman" w:hAnsi="Times New Roman" w:cs="Times New Roman"/>
          <w:sz w:val="28"/>
          <w:szCs w:val="28"/>
        </w:rPr>
        <w:t xml:space="preserve"> </w:t>
      </w:r>
      <w:hyperlink r:id="rId18" w:history="1">
        <w:r w:rsidR="00D61B7B" w:rsidRPr="00D61B7B">
          <w:rPr>
            <w:rStyle w:val="a8"/>
            <w:rFonts w:ascii="Times New Roman" w:hAnsi="Times New Roman" w:cs="Times New Roman"/>
            <w:color w:val="auto"/>
            <w:sz w:val="28"/>
            <w:szCs w:val="28"/>
            <w:u w:val="none"/>
            <w:shd w:val="clear" w:color="auto" w:fill="FFFFFF"/>
          </w:rPr>
          <w:t>://</w:t>
        </w:r>
      </w:hyperlink>
      <w:hyperlink r:id="rId19" w:history="1">
        <w:r w:rsidR="00D61B7B" w:rsidRPr="00D61B7B">
          <w:rPr>
            <w:rStyle w:val="a8"/>
            <w:rFonts w:ascii="Times New Roman" w:hAnsi="Times New Roman" w:cs="Times New Roman"/>
            <w:color w:val="auto"/>
            <w:sz w:val="28"/>
            <w:szCs w:val="28"/>
            <w:u w:val="none"/>
            <w:shd w:val="clear" w:color="auto" w:fill="FFFFFF"/>
            <w:lang w:val="en-US"/>
          </w:rPr>
          <w:t>zaborie</w:t>
        </w:r>
      </w:hyperlink>
      <w:hyperlink r:id="rId20" w:history="1">
        <w:r w:rsidR="00D61B7B" w:rsidRPr="00D61B7B">
          <w:rPr>
            <w:rStyle w:val="a8"/>
            <w:rFonts w:ascii="Times New Roman" w:hAnsi="Times New Roman" w:cs="Times New Roman"/>
            <w:color w:val="auto"/>
            <w:sz w:val="28"/>
            <w:szCs w:val="28"/>
            <w:u w:val="none"/>
            <w:shd w:val="clear" w:color="auto" w:fill="FFFFFF"/>
          </w:rPr>
          <w:t>.</w:t>
        </w:r>
      </w:hyperlink>
      <w:hyperlink r:id="rId21" w:history="1">
        <w:r w:rsidR="00D61B7B" w:rsidRPr="00D61B7B">
          <w:rPr>
            <w:rStyle w:val="a8"/>
            <w:rFonts w:ascii="Times New Roman" w:hAnsi="Times New Roman" w:cs="Times New Roman"/>
            <w:color w:val="auto"/>
            <w:sz w:val="28"/>
            <w:szCs w:val="28"/>
            <w:u w:val="none"/>
            <w:shd w:val="clear" w:color="auto" w:fill="FFFFFF"/>
            <w:lang w:val="en-US"/>
          </w:rPr>
          <w:t>admin</w:t>
        </w:r>
      </w:hyperlink>
      <w:hyperlink r:id="rId22" w:history="1">
        <w:r w:rsidR="00D61B7B" w:rsidRPr="00D61B7B">
          <w:rPr>
            <w:rStyle w:val="a8"/>
            <w:rFonts w:ascii="Times New Roman" w:hAnsi="Times New Roman" w:cs="Times New Roman"/>
            <w:color w:val="auto"/>
            <w:sz w:val="28"/>
            <w:szCs w:val="28"/>
            <w:u w:val="none"/>
            <w:shd w:val="clear" w:color="auto" w:fill="FFFFFF"/>
          </w:rPr>
          <w:t>-</w:t>
        </w:r>
      </w:hyperlink>
      <w:hyperlink r:id="rId23" w:history="1">
        <w:r w:rsidR="00D61B7B" w:rsidRPr="00D61B7B">
          <w:rPr>
            <w:rStyle w:val="a8"/>
            <w:rFonts w:ascii="Times New Roman" w:hAnsi="Times New Roman" w:cs="Times New Roman"/>
            <w:color w:val="auto"/>
            <w:sz w:val="28"/>
            <w:szCs w:val="28"/>
            <w:u w:val="none"/>
            <w:shd w:val="clear" w:color="auto" w:fill="FFFFFF"/>
            <w:lang w:val="en-US"/>
          </w:rPr>
          <w:t>smolensk</w:t>
        </w:r>
      </w:hyperlink>
      <w:hyperlink r:id="rId24" w:history="1">
        <w:r w:rsidR="00D61B7B" w:rsidRPr="00D61B7B">
          <w:rPr>
            <w:rStyle w:val="a8"/>
            <w:rFonts w:ascii="Times New Roman" w:hAnsi="Times New Roman" w:cs="Times New Roman"/>
            <w:color w:val="auto"/>
            <w:sz w:val="28"/>
            <w:szCs w:val="28"/>
            <w:u w:val="none"/>
            <w:shd w:val="clear" w:color="auto" w:fill="FFFFFF"/>
          </w:rPr>
          <w:t>.</w:t>
        </w:r>
      </w:hyperlink>
      <w:hyperlink r:id="rId25" w:history="1">
        <w:r w:rsidR="00D61B7B" w:rsidRPr="00D61B7B">
          <w:rPr>
            <w:rStyle w:val="a8"/>
            <w:rFonts w:ascii="Times New Roman" w:hAnsi="Times New Roman" w:cs="Times New Roman"/>
            <w:color w:val="auto"/>
            <w:sz w:val="28"/>
            <w:szCs w:val="28"/>
            <w:u w:val="none"/>
            <w:shd w:val="clear" w:color="auto" w:fill="FFFFFF"/>
            <w:lang w:val="en-US"/>
          </w:rPr>
          <w:t>ru</w:t>
        </w:r>
      </w:hyperlink>
      <w:r w:rsidR="00D61B7B">
        <w:rPr>
          <w:rFonts w:ascii="Times New Roman" w:hAnsi="Times New Roman" w:cs="Times New Roman"/>
          <w:sz w:val="28"/>
          <w:szCs w:val="28"/>
        </w:rPr>
        <w:t xml:space="preserve"> </w:t>
      </w:r>
      <w:r>
        <w:rPr>
          <w:rFonts w:ascii="Times New Roman" w:eastAsia="Times New Roman" w:hAnsi="Times New Roman" w:cs="Times New Roman"/>
          <w:sz w:val="28"/>
        </w:rPr>
        <w:t xml:space="preserve">в информационно-телекоммуникационных сетях общего пользования (в том числе в сети Интернет), </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в средствах </w:t>
      </w:r>
      <w:r w:rsidR="00D61B7B">
        <w:rPr>
          <w:rFonts w:ascii="Times New Roman" w:eastAsia="Times New Roman" w:hAnsi="Times New Roman" w:cs="Times New Roman"/>
          <w:sz w:val="28"/>
        </w:rPr>
        <w:t>массовой информации: в газете «ВЕСТИ Заборьевского сельского поселения</w:t>
      </w:r>
      <w:r>
        <w:rPr>
          <w:rFonts w:ascii="Times New Roman" w:eastAsia="Times New Roman" w:hAnsi="Times New Roman" w:cs="Times New Roman"/>
          <w:sz w:val="28"/>
        </w:rPr>
        <w:t xml:space="preserve"> »</w:t>
      </w:r>
    </w:p>
    <w:p w:rsidR="001A198F" w:rsidRDefault="00180134">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на региональном портале государственных услуг.</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1.3.3. Размещаемая информация содержит также:</w:t>
      </w:r>
    </w:p>
    <w:p w:rsidR="001A198F" w:rsidRDefault="00D61B7B" w:rsidP="00D61B7B">
      <w:pPr>
        <w:tabs>
          <w:tab w:val="left" w:pos="1080"/>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извлечения из нормативных правовых актов, устанавливающих порядок и условия предоставления муниципальной услуги;</w:t>
      </w:r>
    </w:p>
    <w:p w:rsidR="001A198F" w:rsidRDefault="00D61B7B" w:rsidP="00D61B7B">
      <w:pPr>
        <w:tabs>
          <w:tab w:val="left" w:pos="1080"/>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текст административного регламента с приложениями;</w:t>
      </w:r>
    </w:p>
    <w:p w:rsidR="001A198F" w:rsidRDefault="00D61B7B" w:rsidP="00D61B7B">
      <w:pPr>
        <w:tabs>
          <w:tab w:val="left" w:pos="1080"/>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блок-схему (согласно Приложению № 1 к административному регламенту);</w:t>
      </w:r>
    </w:p>
    <w:p w:rsidR="001A198F" w:rsidRDefault="00D61B7B" w:rsidP="00D61B7B">
      <w:pPr>
        <w:tabs>
          <w:tab w:val="left" w:pos="1080"/>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180134">
        <w:rPr>
          <w:rFonts w:ascii="Times New Roman" w:eastAsia="Times New Roman" w:hAnsi="Times New Roman" w:cs="Times New Roman"/>
          <w:sz w:val="28"/>
        </w:rPr>
        <w:t>перечень документов, необходимых для предоставления муниципальной услуги, и требования, предъявляемые к этим документам;</w:t>
      </w:r>
    </w:p>
    <w:p w:rsidR="001A198F" w:rsidRDefault="00D61B7B" w:rsidP="00D61B7B">
      <w:pPr>
        <w:tabs>
          <w:tab w:val="left" w:pos="1080"/>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порядок информирования о ходе предоставления муниципальной услуги;</w:t>
      </w:r>
    </w:p>
    <w:p w:rsidR="001A198F" w:rsidRDefault="00D61B7B" w:rsidP="00D61B7B">
      <w:pPr>
        <w:tabs>
          <w:tab w:val="left" w:pos="1080"/>
        </w:tabs>
        <w:spacing w:after="0" w:line="240" w:lineRule="auto"/>
        <w:ind w:left="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80134">
        <w:rPr>
          <w:rFonts w:ascii="Times New Roman" w:eastAsia="Times New Roman" w:hAnsi="Times New Roman" w:cs="Times New Roman"/>
          <w:sz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1A198F" w:rsidRDefault="00180134">
      <w:pPr>
        <w:spacing w:after="0" w:line="240" w:lineRule="auto"/>
        <w:ind w:firstLine="717"/>
        <w:jc w:val="both"/>
        <w:rPr>
          <w:rFonts w:ascii="Times New Roman" w:eastAsia="Times New Roman" w:hAnsi="Times New Roman" w:cs="Times New Roman"/>
          <w:sz w:val="28"/>
        </w:rPr>
      </w:pPr>
      <w:r>
        <w:rPr>
          <w:rFonts w:ascii="Times New Roman" w:eastAsia="Times New Roman" w:hAnsi="Times New Roman" w:cs="Times New Roman"/>
          <w:sz w:val="28"/>
        </w:rPr>
        <w:t xml:space="preserve">1.3.4.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 </w:t>
      </w:r>
    </w:p>
    <w:p w:rsidR="001A198F" w:rsidRDefault="00180134">
      <w:pPr>
        <w:numPr>
          <w:ilvl w:val="0"/>
          <w:numId w:val="3"/>
        </w:numPr>
        <w:tabs>
          <w:tab w:val="left" w:pos="1560"/>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1A198F" w:rsidRDefault="00180134">
      <w:pPr>
        <w:numPr>
          <w:ilvl w:val="0"/>
          <w:numId w:val="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необходимости получения консультаций заявители обращаются в Администрацию.</w:t>
      </w:r>
    </w:p>
    <w:p w:rsidR="001A198F" w:rsidRDefault="00180134">
      <w:pPr>
        <w:numPr>
          <w:ilvl w:val="0"/>
          <w:numId w:val="3"/>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Консультации по процедуре предоставления муниципальной услуги могут осуществляться:</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в письменной форме на основании письменного обращения;</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при личном обращении;</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телефону</w:t>
      </w:r>
      <w:r>
        <w:rPr>
          <w:rFonts w:ascii="Times New Roman" w:eastAsia="Times New Roman" w:hAnsi="Times New Roman" w:cs="Times New Roman"/>
          <w:i/>
          <w:sz w:val="28"/>
        </w:rPr>
        <w:t xml:space="preserve"> </w:t>
      </w:r>
      <w:r>
        <w:rPr>
          <w:rFonts w:ascii="Times New Roman" w:eastAsia="Times New Roman" w:hAnsi="Times New Roman" w:cs="Times New Roman"/>
          <w:sz w:val="28"/>
        </w:rPr>
        <w:t>;</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по электронной почте;</w:t>
      </w:r>
    </w:p>
    <w:p w:rsidR="001A198F" w:rsidRDefault="00180134">
      <w:pPr>
        <w:tabs>
          <w:tab w:val="left" w:pos="1134"/>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Все консультации являются бесплатными.</w:t>
      </w:r>
    </w:p>
    <w:p w:rsidR="001A198F" w:rsidRPr="00D61B7B" w:rsidRDefault="00180134" w:rsidP="00D61B7B">
      <w:pPr>
        <w:pStyle w:val="a3"/>
        <w:numPr>
          <w:ilvl w:val="0"/>
          <w:numId w:val="3"/>
        </w:numPr>
        <w:tabs>
          <w:tab w:val="left" w:pos="1701"/>
        </w:tabs>
        <w:spacing w:after="0" w:line="240" w:lineRule="auto"/>
        <w:ind w:left="0" w:firstLine="709"/>
        <w:jc w:val="both"/>
        <w:rPr>
          <w:rFonts w:ascii="Times New Roman" w:eastAsia="Times New Roman" w:hAnsi="Times New Roman" w:cs="Times New Roman"/>
          <w:sz w:val="28"/>
        </w:rPr>
      </w:pPr>
      <w:r w:rsidRPr="00D61B7B">
        <w:rPr>
          <w:rFonts w:ascii="Times New Roman" w:eastAsia="Times New Roman" w:hAnsi="Times New Roman" w:cs="Times New Roman"/>
          <w:sz w:val="28"/>
        </w:rPr>
        <w:t>Требования к форме и характеру взаимодействия должностных лиц Администрации с заявителями:</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консультации в письменной форме предоставляются специалистами Администрации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при консультировании по телефону специалист Администрации</w:t>
      </w:r>
      <w:r>
        <w:rPr>
          <w:rFonts w:ascii="Times New Roman" w:eastAsia="Times New Roman" w:hAnsi="Times New Roman" w:cs="Times New Roman"/>
          <w:i/>
          <w:sz w:val="28"/>
        </w:rPr>
        <w:t xml:space="preserve"> </w:t>
      </w:r>
      <w:r>
        <w:rPr>
          <w:rFonts w:ascii="Times New Roman" w:eastAsia="Times New Roman" w:hAnsi="Times New Roman" w:cs="Times New Roman"/>
          <w:sz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1A198F" w:rsidRDefault="00180134">
      <w:pPr>
        <w:tabs>
          <w:tab w:val="left" w:pos="142"/>
          <w:tab w:val="left" w:pos="993"/>
        </w:tabs>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A198F" w:rsidRDefault="001A198F">
      <w:pPr>
        <w:spacing w:after="0" w:line="240" w:lineRule="auto"/>
        <w:jc w:val="center"/>
        <w:rPr>
          <w:rFonts w:ascii="Calibri" w:eastAsia="Calibri" w:hAnsi="Calibri" w:cs="Calibri"/>
        </w:rPr>
      </w:pP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 Стандарт предоставления муниципальной услуги</w:t>
      </w: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2.1. Наименование муниципальной услуги</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Наименование муниципальной услуги – «Информирование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2.2. Наименование органа, предоставляющего муниципальную услугу</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A198F" w:rsidRDefault="00180134">
      <w:pPr>
        <w:spacing w:after="0" w:line="240" w:lineRule="auto"/>
        <w:ind w:firstLine="720"/>
        <w:jc w:val="both"/>
        <w:rPr>
          <w:rFonts w:ascii="Times New Roman" w:eastAsia="Times New Roman" w:hAnsi="Times New Roman" w:cs="Times New Roman"/>
          <w:sz w:val="20"/>
        </w:rPr>
      </w:pPr>
      <w:r>
        <w:rPr>
          <w:rFonts w:ascii="Times New Roman" w:eastAsia="Times New Roman" w:hAnsi="Times New Roman" w:cs="Times New Roman"/>
          <w:sz w:val="28"/>
        </w:rPr>
        <w:t>2.2.1. Муниципальную услугу предоставляет Администрация Заборьевского сельского поселения Демидовского района Смоленской области</w:t>
      </w:r>
      <w:r>
        <w:rPr>
          <w:rFonts w:ascii="Times New Roman" w:eastAsia="Times New Roman" w:hAnsi="Times New Roman" w:cs="Times New Roman"/>
          <w:sz w:val="20"/>
        </w:rPr>
        <w:t>.</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2.2.2.Для предоставления муниципальной услуги не требуется обращения в иные органы государственной власти, органы местного самоуправления и организации.</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Заборьевского сельского поселения Демидовского района Смоленской области от 26.11.2013  № 43</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 «О перечне услуг, которые являются необходимыми и обязательными д</w:t>
      </w:r>
      <w:r w:rsidR="00D61B7B">
        <w:rPr>
          <w:rFonts w:ascii="Times New Roman" w:eastAsia="Times New Roman" w:hAnsi="Times New Roman" w:cs="Times New Roman"/>
          <w:sz w:val="28"/>
        </w:rPr>
        <w:t>ля предоставления муниципальных</w:t>
      </w:r>
      <w:r>
        <w:rPr>
          <w:rFonts w:ascii="Times New Roman" w:eastAsia="Times New Roman" w:hAnsi="Times New Roman" w:cs="Times New Roman"/>
          <w:sz w:val="28"/>
        </w:rPr>
        <w:t xml:space="preserve"> услуг органами местного самоуправления Заборьевского сельского поселения Демидов</w:t>
      </w:r>
      <w:r w:rsidR="00D61B7B">
        <w:rPr>
          <w:rFonts w:ascii="Times New Roman" w:eastAsia="Times New Roman" w:hAnsi="Times New Roman" w:cs="Times New Roman"/>
          <w:sz w:val="28"/>
        </w:rPr>
        <w:t>ского района Смоленской области</w:t>
      </w:r>
      <w:r>
        <w:rPr>
          <w:rFonts w:ascii="Times New Roman" w:eastAsia="Times New Roman" w:hAnsi="Times New Roman" w:cs="Times New Roman"/>
          <w:sz w:val="28"/>
        </w:rPr>
        <w:t>».</w:t>
      </w:r>
    </w:p>
    <w:p w:rsidR="001A198F" w:rsidRDefault="001A198F">
      <w:pPr>
        <w:spacing w:after="0" w:line="240" w:lineRule="auto"/>
        <w:jc w:val="both"/>
        <w:rPr>
          <w:rFonts w:ascii="Calibri" w:eastAsia="Calibri" w:hAnsi="Calibri" w:cs="Calibri"/>
        </w:rPr>
      </w:pP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2.3. Результат предоставления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pPr>
        <w:spacing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2.3.1. Результатами предо</w:t>
      </w:r>
      <w:r w:rsidR="00D61B7B">
        <w:rPr>
          <w:rFonts w:ascii="Times New Roman" w:eastAsia="Times New Roman" w:hAnsi="Times New Roman" w:cs="Times New Roman"/>
          <w:sz w:val="28"/>
        </w:rPr>
        <w:t xml:space="preserve">ставления муниципальной услуги </w:t>
      </w:r>
      <w:r>
        <w:rPr>
          <w:rFonts w:ascii="Times New Roman" w:eastAsia="Times New Roman" w:hAnsi="Times New Roman" w:cs="Times New Roman"/>
          <w:sz w:val="28"/>
        </w:rPr>
        <w:t>является:</w:t>
      </w:r>
    </w:p>
    <w:p w:rsidR="001A198F" w:rsidRDefault="00180134">
      <w:pPr>
        <w:spacing w:after="120" w:line="240" w:lineRule="auto"/>
        <w:ind w:firstLine="73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получение заявителем информации об ограничениях использования водных объектов общего пользования, расположенных на территории Заборьевского сельского поселения.</w:t>
      </w:r>
    </w:p>
    <w:p w:rsidR="001A198F" w:rsidRDefault="00180134">
      <w:pPr>
        <w:spacing w:after="0" w:line="240" w:lineRule="auto"/>
        <w:ind w:firstLine="737"/>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получение установленных правил, условий и требований, предъявляемых к обеспечению безопасности людей на пляжах и других </w:t>
      </w:r>
      <w:r>
        <w:rPr>
          <w:rFonts w:ascii="Times New Roman" w:eastAsia="Times New Roman" w:hAnsi="Times New Roman" w:cs="Times New Roman"/>
          <w:color w:val="000000"/>
          <w:sz w:val="28"/>
        </w:rPr>
        <w:lastRenderedPageBreak/>
        <w:t>местах массового отдыха на </w:t>
      </w:r>
      <w:hyperlink r:id="rId26">
        <w:r>
          <w:rPr>
            <w:rFonts w:ascii="Times New Roman" w:eastAsia="Times New Roman" w:hAnsi="Times New Roman" w:cs="Times New Roman"/>
            <w:color w:val="000080"/>
            <w:sz w:val="28"/>
            <w:u w:val="single"/>
          </w:rPr>
          <w:t>водоемах</w:t>
        </w:r>
      </w:hyperlink>
      <w:r>
        <w:rPr>
          <w:rFonts w:ascii="Times New Roman" w:eastAsia="Times New Roman" w:hAnsi="Times New Roman" w:cs="Times New Roman"/>
          <w:color w:val="000000"/>
          <w:sz w:val="28"/>
        </w:rPr>
        <w:t>, малых реках, переправах и наплавных местах.</w:t>
      </w:r>
    </w:p>
    <w:p w:rsidR="001A198F" w:rsidRDefault="00180134">
      <w:pPr>
        <w:spacing w:after="0" w:line="240" w:lineRule="auto"/>
        <w:ind w:firstLine="709"/>
        <w:jc w:val="both"/>
        <w:rPr>
          <w:rFonts w:ascii="Times New Roman" w:eastAsia="Times New Roman" w:hAnsi="Times New Roman" w:cs="Times New Roman"/>
          <w:i/>
          <w:color w:val="000000"/>
          <w:sz w:val="28"/>
        </w:rPr>
      </w:pPr>
      <w:r>
        <w:rPr>
          <w:rFonts w:ascii="Times New Roman" w:eastAsia="Times New Roman" w:hAnsi="Times New Roman" w:cs="Times New Roman"/>
          <w:sz w:val="28"/>
        </w:rPr>
        <w:t>2.3.3</w:t>
      </w:r>
      <w:r>
        <w:rPr>
          <w:rFonts w:ascii="Times New Roman" w:eastAsia="Times New Roman" w:hAnsi="Times New Roman" w:cs="Times New Roman"/>
          <w:color w:val="000000"/>
          <w:sz w:val="28"/>
        </w:rPr>
        <w:t>.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Pr>
          <w:rFonts w:ascii="Times New Roman" w:eastAsia="Times New Roman" w:hAnsi="Times New Roman" w:cs="Times New Roman"/>
          <w:i/>
          <w:color w:val="000000"/>
          <w:sz w:val="28"/>
        </w:rPr>
        <w:t>.</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2.3.7.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запросе (заявлении, обращении) и (или) передается на Единый портал, Региональный портал.</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2.4. Срок 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2.4.1. Срок предоставления муниципальной услуги –30</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дней с момента регистрации запроса (заявления, обращения).</w:t>
      </w:r>
    </w:p>
    <w:p w:rsidR="001A198F" w:rsidRDefault="001A198F">
      <w:pPr>
        <w:spacing w:after="120" w:line="240" w:lineRule="auto"/>
        <w:ind w:firstLine="709"/>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2.5. Правовые основания предоставления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rsidP="00D61B7B">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осуществляется в соответствии с:</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Конституцией Российской Федерации (принята всенародным голосованием 12 декабря 1993 года);</w:t>
      </w:r>
    </w:p>
    <w:p w:rsidR="001A198F" w:rsidRDefault="00180134" w:rsidP="00D61B7B">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Федеральным законом от 27 июля 2010 года № 210-ФЗ «Об организации предоставления государственных и муниципальных услуг»;</w:t>
      </w:r>
    </w:p>
    <w:p w:rsidR="001A198F" w:rsidRDefault="00180134" w:rsidP="00D61B7B">
      <w:pPr>
        <w:spacing w:after="0" w:line="240" w:lineRule="auto"/>
        <w:ind w:firstLine="720"/>
        <w:jc w:val="both"/>
        <w:rPr>
          <w:rFonts w:ascii="Times New Roman" w:eastAsia="Times New Roman" w:hAnsi="Times New Roman" w:cs="Times New Roman"/>
          <w:color w:val="800000"/>
          <w:sz w:val="28"/>
        </w:rPr>
      </w:pPr>
      <w:r>
        <w:rPr>
          <w:rFonts w:ascii="Times New Roman" w:eastAsia="Times New Roman" w:hAnsi="Times New Roman" w:cs="Times New Roman"/>
          <w:color w:val="000000"/>
          <w:sz w:val="28"/>
        </w:rPr>
        <w:t xml:space="preserve">3) </w:t>
      </w:r>
      <w:r w:rsidRPr="00D61B7B">
        <w:rPr>
          <w:rFonts w:ascii="Times New Roman" w:eastAsia="Times New Roman" w:hAnsi="Times New Roman" w:cs="Times New Roman"/>
          <w:sz w:val="28"/>
        </w:rPr>
        <w:t>Водным кодексом от 03.06.2006 № 74-ФЗ;</w:t>
      </w:r>
    </w:p>
    <w:p w:rsidR="001A198F" w:rsidRDefault="00180134" w:rsidP="00D61B7B">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 Федеральным законом от 06.10.2003г. № 131-ФЗ «Об общих принципах организации местного самоуправления в Российской Федерации»;</w:t>
      </w:r>
    </w:p>
    <w:p w:rsidR="001A198F" w:rsidRDefault="00180134" w:rsidP="00D61B7B">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Постановлениям Правительства РФ от 14.12.2006 года № 769 «О порядке утверждения правил охраны жизни людей на водных объектах»; </w:t>
      </w:r>
    </w:p>
    <w:p w:rsidR="001A198F" w:rsidRDefault="00180134" w:rsidP="00D61B7B">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 Уставом Заборьевского сельского поселения Демидовского района Смоленской области;</w:t>
      </w:r>
    </w:p>
    <w:p w:rsidR="001A198F" w:rsidRDefault="001A198F">
      <w:pPr>
        <w:spacing w:after="0" w:line="240" w:lineRule="auto"/>
        <w:ind w:right="14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2.6.1. </w:t>
      </w:r>
      <w:r>
        <w:rPr>
          <w:rFonts w:ascii="Times New Roman CYR" w:eastAsia="Times New Roman CYR" w:hAnsi="Times New Roman CYR" w:cs="Times New Roman CYR"/>
          <w:color w:val="000000"/>
          <w:sz w:val="28"/>
        </w:rPr>
        <w:t>Основанием для рассмотрения Администрацией Заборьевского сельского поселения Демидовского района Смоленской области вопроса о предоставлении муниципальной услуги лицам, является письменное обращение (заявление) заявителя в произвольной форме.</w:t>
      </w:r>
      <w:r>
        <w:rPr>
          <w:rFonts w:ascii="Times New Roman" w:eastAsia="Times New Roman" w:hAnsi="Times New Roman" w:cs="Times New Roman"/>
          <w:color w:val="000000"/>
          <w:sz w:val="28"/>
        </w:rPr>
        <w:t xml:space="preserve"> </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2.6.3. Документы, представляемые заявителем, должны соответствовать следующим требованиям:</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фамилия, имя и отчество (при наличии) заявителя, адрес его места жительства, телефон (если есть)  должны быть написаны полностью;</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документах не должно быть подчисток, приписок, зачеркнутых слов и иных неоговоренных исправлений;</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документы не должны быть исполнены карандашом;</w:t>
      </w:r>
    </w:p>
    <w:p w:rsidR="001A198F" w:rsidRDefault="00180134">
      <w:pPr>
        <w:tabs>
          <w:tab w:val="left" w:pos="1134"/>
        </w:tabs>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документы не должны иметь серьезных повреждений, наличие которых допускает многозначность истолкования содержания.</w:t>
      </w:r>
    </w:p>
    <w:p w:rsidR="001A198F" w:rsidRDefault="001A198F">
      <w:pPr>
        <w:spacing w:after="0" w:line="240" w:lineRule="auto"/>
        <w:ind w:firstLine="709"/>
        <w:jc w:val="both"/>
        <w:rPr>
          <w:rFonts w:ascii="Calibri" w:eastAsia="Calibri" w:hAnsi="Calibri" w:cs="Calibri"/>
        </w:rPr>
      </w:pP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2.7. Исчерпывающий перечень оснований для отказа </w:t>
      </w:r>
    </w:p>
    <w:p w:rsidR="001A198F" w:rsidRDefault="00180134">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в предоставлении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85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Основания для приостановления предоставления или отказа в предоставлении муниципальной услуги по вопросам информирования населения об ограничениях использования водных объектов общего пользования законодательством не предусмотрены.</w:t>
      </w:r>
    </w:p>
    <w:p w:rsidR="009F4263" w:rsidRDefault="009F4263">
      <w:pPr>
        <w:spacing w:after="0" w:line="240" w:lineRule="auto"/>
        <w:ind w:firstLine="850"/>
        <w:jc w:val="both"/>
        <w:rPr>
          <w:rFonts w:ascii="Times New Roman" w:eastAsia="Times New Roman" w:hAnsi="Times New Roman" w:cs="Times New Roman"/>
          <w:color w:val="000000"/>
          <w:sz w:val="28"/>
        </w:rPr>
      </w:pPr>
    </w:p>
    <w:p w:rsidR="009F4263" w:rsidRDefault="009F4263" w:rsidP="009F4263">
      <w:pPr>
        <w:ind w:firstLine="709"/>
        <w:jc w:val="center"/>
        <w:rPr>
          <w:sz w:val="28"/>
          <w:szCs w:val="28"/>
        </w:rPr>
      </w:pPr>
      <w:r>
        <w:rPr>
          <w:b/>
          <w:bCs/>
          <w:sz w:val="28"/>
          <w:szCs w:val="28"/>
        </w:rPr>
        <w:t>2</w:t>
      </w:r>
      <w:r w:rsidRPr="009F4263">
        <w:rPr>
          <w:rFonts w:ascii="Times New Roman" w:hAnsi="Times New Roman" w:cs="Times New Roman"/>
          <w:b/>
          <w:bCs/>
          <w:sz w:val="28"/>
          <w:szCs w:val="28"/>
        </w:rPr>
        <w:t>.7</w:t>
      </w:r>
      <w:r w:rsidRPr="009F4263">
        <w:rPr>
          <w:rFonts w:ascii="Times New Roman" w:hAnsi="Times New Roman" w:cs="Times New Roman"/>
          <w:b/>
          <w:bCs/>
          <w:sz w:val="28"/>
          <w:szCs w:val="28"/>
          <w:vertAlign w:val="superscript"/>
        </w:rPr>
        <w:t>1</w:t>
      </w:r>
      <w:r w:rsidRPr="009F4263">
        <w:rPr>
          <w:rFonts w:ascii="Times New Roman" w:hAnsi="Times New Roman" w:cs="Times New Roman"/>
          <w:b/>
          <w:bCs/>
          <w:sz w:val="28"/>
          <w:szCs w:val="28"/>
        </w:rPr>
        <w:t>. Исчерпывающий перечень оснований для приостановления предоставления муниципальной услуги.</w:t>
      </w:r>
    </w:p>
    <w:p w:rsidR="009F4263" w:rsidRDefault="009F4263" w:rsidP="009F4263">
      <w:pPr>
        <w:spacing w:after="0" w:line="240" w:lineRule="auto"/>
        <w:ind w:firstLine="850"/>
        <w:jc w:val="both"/>
        <w:rPr>
          <w:rFonts w:ascii="Times New Roman" w:eastAsia="Times New Roman" w:hAnsi="Times New Roman" w:cs="Times New Roman"/>
          <w:color w:val="000000"/>
          <w:sz w:val="28"/>
        </w:rPr>
      </w:pPr>
      <w:r>
        <w:rPr>
          <w:rFonts w:ascii="Times New Roman" w:hAnsi="Times New Roman" w:cs="Times New Roman"/>
          <w:sz w:val="28"/>
          <w:szCs w:val="28"/>
        </w:rPr>
        <w:t>2.7</w:t>
      </w:r>
      <w:r>
        <w:rPr>
          <w:rFonts w:ascii="Times New Roman" w:hAnsi="Times New Roman" w:cs="Times New Roman"/>
          <w:sz w:val="28"/>
          <w:szCs w:val="28"/>
          <w:vertAlign w:val="superscript"/>
        </w:rPr>
        <w:t>1</w:t>
      </w:r>
      <w:r>
        <w:rPr>
          <w:rFonts w:ascii="Times New Roman" w:hAnsi="Times New Roman" w:cs="Times New Roman"/>
          <w:sz w:val="28"/>
          <w:szCs w:val="28"/>
        </w:rPr>
        <w:t>.1. Основания для приостановления предоставления муниципальной услуги отсутствуют.</w:t>
      </w:r>
    </w:p>
    <w:p w:rsidR="009F4263" w:rsidRDefault="009F4263" w:rsidP="009F4263">
      <w:pPr>
        <w:spacing w:after="0" w:line="240" w:lineRule="auto"/>
        <w:jc w:val="center"/>
        <w:rPr>
          <w:rFonts w:ascii="Calibri" w:eastAsia="Calibri" w:hAnsi="Calibri" w:cs="Calibri"/>
        </w:rPr>
      </w:pPr>
      <w:r w:rsidRPr="009874CE">
        <w:rPr>
          <w:rFonts w:ascii="Times New Roman" w:hAnsi="Times New Roman" w:cs="Times New Roman"/>
          <w:i/>
          <w:sz w:val="24"/>
          <w:szCs w:val="24"/>
        </w:rPr>
        <w:t xml:space="preserve">(в редакции Постановления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p>
    <w:p w:rsidR="001A198F" w:rsidRDefault="001A198F">
      <w:pPr>
        <w:spacing w:after="0" w:line="240" w:lineRule="auto"/>
        <w:ind w:firstLine="540"/>
        <w:jc w:val="center"/>
        <w:rPr>
          <w:rFonts w:ascii="Calibri" w:eastAsia="Calibri" w:hAnsi="Calibri" w:cs="Calibri"/>
        </w:rPr>
      </w:pPr>
    </w:p>
    <w:p w:rsidR="001A198F" w:rsidRDefault="00180134">
      <w:pPr>
        <w:spacing w:after="12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2.8.</w:t>
      </w:r>
      <w:r>
        <w:rPr>
          <w:rFonts w:ascii="Times New Roman" w:eastAsia="Times New Roman" w:hAnsi="Times New Roman" w:cs="Times New Roman"/>
          <w:sz w:val="28"/>
        </w:rPr>
        <w:t xml:space="preserve"> </w:t>
      </w:r>
      <w:r>
        <w:rPr>
          <w:rFonts w:ascii="Times New Roman" w:eastAsia="Times New Roman" w:hAnsi="Times New Roman" w:cs="Times New Roman"/>
          <w:b/>
          <w:sz w:val="28"/>
        </w:rPr>
        <w:t>Перечень услуг, необходимых</w:t>
      </w:r>
      <w:r>
        <w:rPr>
          <w:rFonts w:ascii="Arial" w:eastAsia="Arial" w:hAnsi="Arial" w:cs="Arial"/>
          <w:b/>
          <w:sz w:val="28"/>
        </w:rPr>
        <w:t xml:space="preserve"> </w:t>
      </w:r>
      <w:r>
        <w:rPr>
          <w:rFonts w:ascii="Times New Roman" w:eastAsia="Times New Roman" w:hAnsi="Times New Roman" w:cs="Times New Roman"/>
          <w:b/>
          <w:sz w:val="28"/>
        </w:rPr>
        <w:t>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198F" w:rsidRDefault="001A198F">
      <w:pPr>
        <w:spacing w:after="0" w:line="240" w:lineRule="auto"/>
        <w:ind w:firstLine="540"/>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2.8.1. Для предоставление муниципальной услуги не требуется обращения в иные организации, участвующих в предоставлении муниципальных услуг.</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бесплатно.</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1A198F" w:rsidRDefault="00180134">
      <w:pPr>
        <w:tabs>
          <w:tab w:val="left" w:pos="12"/>
          <w:tab w:val="left" w:pos="101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1A198F" w:rsidRDefault="00180134">
      <w:pPr>
        <w:tabs>
          <w:tab w:val="left" w:pos="12"/>
          <w:tab w:val="left" w:pos="1019"/>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2.10.3. Максимальный срок ожидания в очереди при получении результата предоставления муниципальной услуги не должен превышать 15 минут.</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A198F" w:rsidRDefault="001A198F">
      <w:pPr>
        <w:spacing w:after="0" w:line="240" w:lineRule="auto"/>
        <w:ind w:firstLine="720"/>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2.11.1. Срок регистрации запроса заявителя о предоставлении муниципальной услуги не должен превышать15 минут.</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2.11.2. Срок регистрации запроса заявителя организациями, участвующими в предоставлении муниципальной услуги, не должен превышать 15 минут.</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2.12.1. Прием граждан осуществляется в специально выделенных для предоставления муниципальных услуг помещениях.</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2.12.2. При возможности около здания организуются парковочные места для автотранспорта.</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Доступ заявителей к парковочным местам является бесплатным.</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1A198F" w:rsidRDefault="00180134">
      <w:pPr>
        <w:spacing w:after="0" w:line="240" w:lineRule="auto"/>
        <w:ind w:firstLine="720"/>
        <w:jc w:val="both"/>
        <w:rPr>
          <w:rFonts w:ascii="Times New Roman" w:eastAsia="Times New Roman" w:hAnsi="Times New Roman" w:cs="Times New Roman"/>
          <w:color w:val="800000"/>
          <w:sz w:val="28"/>
        </w:rPr>
      </w:pPr>
      <w:r>
        <w:rPr>
          <w:rFonts w:ascii="Times New Roman" w:eastAsia="Times New Roman" w:hAnsi="Times New Roman" w:cs="Times New Roman"/>
          <w:sz w:val="28"/>
        </w:rPr>
        <w:t>2.12.4.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r>
        <w:rPr>
          <w:rFonts w:ascii="Times New Roman" w:eastAsia="Times New Roman" w:hAnsi="Times New Roman" w:cs="Times New Roman"/>
          <w:color w:val="800000"/>
          <w:sz w:val="28"/>
        </w:rPr>
        <w:t>.</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2.12.5. Места информирования, предназначенные для ознакомления заявителей с информационными материалами, оборудуются: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информационными стендами, на которых размещается визуальная и текстовая информация;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стульями и столами для оформления документов.</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К информационным стендам должна быть обеспечена возможность свободного доступа граждан.</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а также на официальных сайтах в сети Интернет размещается следующая обязательная информация:</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номера телефонов, факсов, адреса официальных сайтов, электронной почты органов, предоставляющих муниципальную услугу;</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режим работы органов, предоставляющих муниципальную услугу;</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графики личного приема граждан уполномоченными должностными лицами;</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настоящий Административный регламент.</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2.12.6. Место для приема заявителей должно быть оборудовано стулом, иметь место для написания и размещения документов, заявлений.</w:t>
      </w:r>
    </w:p>
    <w:p w:rsidR="00180134" w:rsidRDefault="00180134" w:rsidP="00180134">
      <w:pPr>
        <w:pStyle w:val="a9"/>
        <w:spacing w:before="0" w:beforeAutospacing="0" w:after="0"/>
        <w:ind w:firstLine="680"/>
        <w:jc w:val="both"/>
      </w:pPr>
      <w:r>
        <w:rPr>
          <w:sz w:val="28"/>
        </w:rPr>
        <w:t>2.12.7. С</w:t>
      </w:r>
      <w:r>
        <w:rPr>
          <w:sz w:val="27"/>
          <w:szCs w:val="27"/>
        </w:rPr>
        <w:t xml:space="preserve">отрудником Администрации обеспечиваются условия для беспрепятственного доступа инвалидов в здание, в котором оказывается услуга, </w:t>
      </w:r>
      <w:r>
        <w:rPr>
          <w:sz w:val="27"/>
          <w:szCs w:val="27"/>
        </w:rPr>
        <w:lastRenderedPageBreak/>
        <w:t>и получения услуги в соответствии с требованиями, установленными законодательными и иными нормативными правовыми актами, включая:</w:t>
      </w:r>
    </w:p>
    <w:p w:rsidR="00180134" w:rsidRDefault="00180134" w:rsidP="00180134">
      <w:pPr>
        <w:pStyle w:val="a9"/>
        <w:spacing w:before="0" w:beforeAutospacing="0" w:after="0"/>
        <w:ind w:firstLine="680"/>
        <w:jc w:val="both"/>
      </w:pPr>
      <w:r>
        <w:rPr>
          <w:sz w:val="27"/>
          <w:szCs w:val="27"/>
        </w:rPr>
        <w:t>1) возможность беспрепятственного входа в помещения и выхода их них;</w:t>
      </w:r>
    </w:p>
    <w:p w:rsidR="00180134" w:rsidRDefault="00180134" w:rsidP="00180134">
      <w:pPr>
        <w:pStyle w:val="a9"/>
        <w:spacing w:before="0" w:beforeAutospacing="0" w:after="0"/>
        <w:ind w:firstLine="680"/>
        <w:jc w:val="both"/>
      </w:pPr>
      <w:r>
        <w:rPr>
          <w:sz w:val="27"/>
          <w:szCs w:val="27"/>
        </w:rPr>
        <w:t>2) содействие при необходимости инвалиду при входе в объект и выходе из него;</w:t>
      </w:r>
    </w:p>
    <w:p w:rsidR="00180134" w:rsidRDefault="00180134" w:rsidP="00180134">
      <w:pPr>
        <w:pStyle w:val="a9"/>
        <w:spacing w:before="0" w:beforeAutospacing="0" w:after="0"/>
        <w:ind w:firstLine="680"/>
        <w:jc w:val="both"/>
      </w:pPr>
      <w:r>
        <w:rPr>
          <w:sz w:val="27"/>
          <w:szCs w:val="27"/>
        </w:rPr>
        <w:t>3) возможность посадки в транспортное средство и высадки из него перед входом в Администрацию, при необходимости;</w:t>
      </w:r>
    </w:p>
    <w:p w:rsidR="00180134" w:rsidRDefault="00180134" w:rsidP="00180134">
      <w:pPr>
        <w:pStyle w:val="a9"/>
        <w:spacing w:before="0" w:beforeAutospacing="0" w:after="0"/>
        <w:ind w:firstLine="680"/>
        <w:jc w:val="both"/>
      </w:pPr>
      <w:r>
        <w:rPr>
          <w:sz w:val="27"/>
          <w:szCs w:val="27"/>
        </w:rPr>
        <w:t>4) возможность самостоятельного передвижения по объекту в целях доступа к месту предоставления услуги, а также с помощью специалистов , предоставляющих услуги;</w:t>
      </w:r>
    </w:p>
    <w:p w:rsidR="00180134" w:rsidRDefault="00180134" w:rsidP="00180134">
      <w:pPr>
        <w:pStyle w:val="a9"/>
        <w:spacing w:before="0" w:beforeAutospacing="0" w:after="0"/>
        <w:ind w:firstLine="680"/>
        <w:jc w:val="both"/>
      </w:pPr>
      <w:r>
        <w:rPr>
          <w:sz w:val="27"/>
          <w:szCs w:val="27"/>
        </w:rPr>
        <w:t>5) сопровождение инвалидов, имеющих стойкие расстройства функции зрения и самостоятельного передвижения по территории Администрации;</w:t>
      </w:r>
    </w:p>
    <w:p w:rsidR="00180134" w:rsidRDefault="00180134" w:rsidP="00180134">
      <w:pPr>
        <w:pStyle w:val="a9"/>
        <w:spacing w:before="0" w:beforeAutospacing="0" w:after="0"/>
        <w:ind w:firstLine="680"/>
        <w:jc w:val="both"/>
      </w:pPr>
      <w:r>
        <w:rPr>
          <w:sz w:val="27"/>
          <w:szCs w:val="27"/>
        </w:rPr>
        <w:t>6) проведение инструктажа специалистов, осуществляющих первичный контакт с получателем услуги, по вопросам работы с инвалидами;</w:t>
      </w:r>
    </w:p>
    <w:p w:rsidR="00180134" w:rsidRDefault="00180134" w:rsidP="00180134">
      <w:pPr>
        <w:pStyle w:val="a9"/>
        <w:spacing w:before="0" w:beforeAutospacing="0" w:after="0"/>
        <w:ind w:firstLine="680"/>
        <w:jc w:val="both"/>
      </w:pPr>
      <w:r>
        <w:rPr>
          <w:sz w:val="27"/>
          <w:szCs w:val="27"/>
        </w:rPr>
        <w:t>7) размещение носителей информации о порядке предоставления услуги инвалидам с учетом ограничений их жизнедеятельности;</w:t>
      </w:r>
    </w:p>
    <w:p w:rsidR="00180134" w:rsidRDefault="00180134" w:rsidP="00180134">
      <w:pPr>
        <w:pStyle w:val="a9"/>
        <w:spacing w:before="0" w:beforeAutospacing="0" w:after="0"/>
        <w:ind w:firstLine="680"/>
        <w:jc w:val="both"/>
      </w:pPr>
      <w:r>
        <w:rPr>
          <w:sz w:val="27"/>
          <w:szCs w:val="27"/>
        </w:rPr>
        <w:t>8) 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180134" w:rsidRDefault="00180134" w:rsidP="00180134">
      <w:pPr>
        <w:pStyle w:val="a9"/>
        <w:spacing w:before="0" w:beforeAutospacing="0" w:after="0"/>
        <w:ind w:firstLine="680"/>
        <w:jc w:val="both"/>
      </w:pPr>
      <w:r>
        <w:rPr>
          <w:sz w:val="27"/>
          <w:szCs w:val="27"/>
        </w:rPr>
        <w:t>9) оказание специалистами необходимой инвалидам помощи в преодолении барьеров, мешающих получению ими услуг наравне с другими лицами;</w:t>
      </w:r>
    </w:p>
    <w:p w:rsidR="00180134" w:rsidRDefault="00180134" w:rsidP="00180134">
      <w:pPr>
        <w:pStyle w:val="a9"/>
        <w:spacing w:before="0" w:beforeAutospacing="0" w:after="0"/>
        <w:ind w:firstLine="680"/>
        <w:jc w:val="both"/>
      </w:pPr>
      <w:r>
        <w:rPr>
          <w:sz w:val="27"/>
          <w:szCs w:val="27"/>
        </w:rPr>
        <w:t>10) предоставление, при необходимости, услуги по месту жительства инвалида</w:t>
      </w:r>
    </w:p>
    <w:p w:rsidR="00180134" w:rsidRDefault="00180134">
      <w:pPr>
        <w:spacing w:after="0" w:line="240" w:lineRule="auto"/>
        <w:ind w:firstLine="720"/>
        <w:jc w:val="both"/>
        <w:rPr>
          <w:rFonts w:ascii="Times New Roman" w:eastAsia="Times New Roman" w:hAnsi="Times New Roman" w:cs="Times New Roman"/>
          <w:sz w:val="28"/>
        </w:rPr>
      </w:pPr>
    </w:p>
    <w:p w:rsidR="001A198F" w:rsidRDefault="001A198F">
      <w:pPr>
        <w:spacing w:after="0" w:line="240" w:lineRule="auto"/>
        <w:ind w:firstLine="720"/>
        <w:jc w:val="both"/>
        <w:rPr>
          <w:rFonts w:ascii="Calibri" w:eastAsia="Calibri" w:hAnsi="Calibri" w:cs="Calibri"/>
        </w:rPr>
      </w:pPr>
    </w:p>
    <w:p w:rsidR="001A198F" w:rsidRDefault="00180134">
      <w:pPr>
        <w:tabs>
          <w:tab w:val="left" w:pos="12"/>
          <w:tab w:val="left" w:pos="1019"/>
        </w:tabs>
        <w:spacing w:after="0" w:line="240" w:lineRule="auto"/>
        <w:ind w:firstLine="709"/>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2.13. Показатели доступности и качества муниципальной услуги</w:t>
      </w:r>
    </w:p>
    <w:p w:rsidR="001A198F" w:rsidRDefault="001A198F">
      <w:pPr>
        <w:tabs>
          <w:tab w:val="left" w:pos="12"/>
          <w:tab w:val="left" w:pos="1019"/>
        </w:tabs>
        <w:spacing w:after="0" w:line="240" w:lineRule="auto"/>
        <w:ind w:firstLine="709"/>
        <w:jc w:val="center"/>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2.13.1. Показателями доступности предоставления муниципальной услуги являются:</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транспортная доступность к местам предоставления муниципальной услуги;</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обеспечение беспрепятственного доступа к помещениям, в которых предоставляется муниципальная услуга;</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размещение информации о порядке предоставления муниципальной услуги в сети Интернет.</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2.13.2. Показателями качества предоставления муниципальной услуги являются:</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 соблюдение стандарта предоставления муниципальной услуги;</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 возможность получения информации о ходе предоставления муниципальной услуги.</w:t>
      </w:r>
    </w:p>
    <w:p w:rsidR="001A198F" w:rsidRDefault="001A198F">
      <w:pPr>
        <w:spacing w:after="0" w:line="240" w:lineRule="auto"/>
        <w:ind w:firstLine="717"/>
        <w:rPr>
          <w:rFonts w:ascii="Calibri" w:eastAsia="Calibri" w:hAnsi="Calibri" w:cs="Calibri"/>
        </w:rPr>
      </w:pPr>
    </w:p>
    <w:p w:rsidR="001A198F" w:rsidRDefault="00180134">
      <w:pPr>
        <w:spacing w:after="0" w:line="240" w:lineRule="auto"/>
        <w:ind w:firstLine="720"/>
        <w:jc w:val="center"/>
        <w:rPr>
          <w:rFonts w:ascii="Times New Roman" w:eastAsia="Times New Roman" w:hAnsi="Times New Roman" w:cs="Times New Roman"/>
          <w:b/>
          <w:sz w:val="28"/>
        </w:rPr>
      </w:pPr>
      <w:r>
        <w:rPr>
          <w:rFonts w:ascii="Times New Roman" w:eastAsia="Times New Roman" w:hAnsi="Times New Roman" w:cs="Times New Roman"/>
          <w:b/>
          <w:sz w:val="28"/>
        </w:rPr>
        <w:t>2.14. Особенности предоставления муниципальных услуг в электронной форме</w:t>
      </w:r>
    </w:p>
    <w:p w:rsidR="001A198F" w:rsidRDefault="001A198F">
      <w:pPr>
        <w:spacing w:after="0" w:line="240" w:lineRule="auto"/>
        <w:ind w:firstLine="720"/>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2.14.1.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A198F" w:rsidRDefault="00180134">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2.14.2.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A198F" w:rsidRDefault="001A198F">
      <w:pPr>
        <w:spacing w:after="0" w:line="240" w:lineRule="auto"/>
        <w:ind w:firstLine="720"/>
        <w:jc w:val="both"/>
        <w:rPr>
          <w:rFonts w:ascii="Calibri" w:eastAsia="Calibri" w:hAnsi="Calibri" w:cs="Calibri"/>
        </w:rPr>
      </w:pPr>
    </w:p>
    <w:p w:rsidR="001A198F" w:rsidRDefault="00180134">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 Состав, последовательность и сроки выполнения административных процедур, требования к порядку их выполнения.</w:t>
      </w:r>
    </w:p>
    <w:p w:rsidR="001A198F" w:rsidRDefault="001A198F">
      <w:pPr>
        <w:spacing w:after="0" w:line="240" w:lineRule="auto"/>
        <w:ind w:firstLine="709"/>
        <w:jc w:val="both"/>
        <w:rPr>
          <w:rFonts w:ascii="Calibri" w:eastAsia="Calibri" w:hAnsi="Calibri" w:cs="Calibri"/>
        </w:rPr>
      </w:pP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3.1.</w:t>
      </w:r>
      <w:r>
        <w:rPr>
          <w:rFonts w:ascii="Times New Roman" w:eastAsia="Times New Roman" w:hAnsi="Times New Roman" w:cs="Times New Roman"/>
          <w:sz w:val="28"/>
        </w:rPr>
        <w:tab/>
        <w:t>Блок-схема предоставления муниципальной услуги приведена в приложении № 1 к настоящему Административному регламенту.</w:t>
      </w:r>
    </w:p>
    <w:p w:rsidR="001A198F" w:rsidRDefault="001A198F">
      <w:pPr>
        <w:spacing w:after="0" w:line="240" w:lineRule="auto"/>
        <w:ind w:firstLine="709"/>
        <w:jc w:val="both"/>
        <w:rPr>
          <w:rFonts w:ascii="Calibri" w:eastAsia="Calibri" w:hAnsi="Calibri" w:cs="Calibri"/>
        </w:rPr>
      </w:pPr>
    </w:p>
    <w:p w:rsidR="001A198F" w:rsidRPr="00D61B7B" w:rsidRDefault="00180134">
      <w:pPr>
        <w:spacing w:after="0" w:line="240" w:lineRule="auto"/>
        <w:ind w:firstLine="709"/>
        <w:jc w:val="center"/>
        <w:rPr>
          <w:rFonts w:ascii="Times New Roman" w:eastAsia="Times New Roman" w:hAnsi="Times New Roman" w:cs="Times New Roman"/>
          <w:b/>
          <w:sz w:val="28"/>
        </w:rPr>
      </w:pPr>
      <w:r w:rsidRPr="00D61B7B">
        <w:rPr>
          <w:rFonts w:ascii="Times New Roman" w:eastAsia="Times New Roman" w:hAnsi="Times New Roman" w:cs="Times New Roman"/>
          <w:b/>
          <w:sz w:val="28"/>
        </w:rPr>
        <w:t>3.2.</w:t>
      </w:r>
      <w:r w:rsidRPr="00D61B7B">
        <w:rPr>
          <w:rFonts w:ascii="Times New Roman" w:eastAsia="Times New Roman" w:hAnsi="Times New Roman" w:cs="Times New Roman"/>
          <w:b/>
          <w:sz w:val="28"/>
        </w:rPr>
        <w:tab/>
        <w:t>Предоставление муниципальной услуги включает в себя следующие административные процедуры:</w:t>
      </w: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1) </w:t>
      </w:r>
      <w:r>
        <w:rPr>
          <w:rFonts w:ascii="Times New Roman" w:eastAsia="Times New Roman" w:hAnsi="Times New Roman" w:cs="Times New Roman"/>
          <w:color w:val="000000"/>
          <w:sz w:val="28"/>
        </w:rPr>
        <w:t>обращение заявителя и регистрация данного обращения;</w:t>
      </w: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 рассмотрение обращения заявителя и принятие решения о возможности оказания муниципальной услуги;</w:t>
      </w:r>
    </w:p>
    <w:p w:rsidR="001A198F" w:rsidRDefault="00180134">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 выдача результата муниципальной услуги. </w:t>
      </w:r>
    </w:p>
    <w:p w:rsidR="001A198F" w:rsidRDefault="001A198F">
      <w:pPr>
        <w:spacing w:after="0" w:line="240" w:lineRule="auto"/>
        <w:ind w:firstLine="709"/>
        <w:jc w:val="both"/>
        <w:rPr>
          <w:rFonts w:ascii="Calibri" w:eastAsia="Calibri" w:hAnsi="Calibri" w:cs="Calibri"/>
        </w:rPr>
      </w:pPr>
    </w:p>
    <w:p w:rsidR="001A198F" w:rsidRPr="00D61B7B" w:rsidRDefault="00180134">
      <w:pPr>
        <w:spacing w:after="0" w:line="240" w:lineRule="auto"/>
        <w:ind w:firstLine="709"/>
        <w:jc w:val="center"/>
        <w:rPr>
          <w:rFonts w:ascii="Times New Roman" w:eastAsia="Times New Roman" w:hAnsi="Times New Roman" w:cs="Times New Roman"/>
          <w:b/>
          <w:sz w:val="28"/>
        </w:rPr>
      </w:pPr>
      <w:r w:rsidRPr="00D61B7B">
        <w:rPr>
          <w:rFonts w:ascii="Times New Roman" w:eastAsia="Times New Roman" w:hAnsi="Times New Roman" w:cs="Times New Roman"/>
          <w:b/>
          <w:sz w:val="28"/>
        </w:rPr>
        <w:t>3.3. Последовательность и сроки выполнения административных процедур, а также требования к порядку их выполнения:</w:t>
      </w:r>
    </w:p>
    <w:p w:rsidR="001A198F" w:rsidRDefault="00D61B7B">
      <w:pPr>
        <w:spacing w:after="0" w:line="240"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3.3.1. </w:t>
      </w:r>
      <w:r w:rsidR="00180134">
        <w:rPr>
          <w:rFonts w:ascii="Times New Roman" w:eastAsia="Times New Roman" w:hAnsi="Times New Roman" w:cs="Times New Roman"/>
          <w:sz w:val="28"/>
        </w:rPr>
        <w:t>Обращение заявителя и регистрация данного обращения.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Основанием для начала исполнения административной процедуры является личное обращение заявителя в Администрацию либо поступление запроса (письменного обращения заявителя) в Администрацию по почте, по информационно-телекоммуникационным сетям общего доступа, в том числе сети Интернет, включая электронную почту.</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Старший менеджер Администрации, в обязанности которого входит принятие документов:</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регистрирует поступивший запрос в соответствии с установленными правилами делопроизводства;</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сообщает заявителю номер и дату регистрации запроса.</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Устные обращения заявителей не регистрируются.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Результатом административной процедуры является получение заявления от заявителя. Продолжительность административной процедуры не более</w:t>
      </w:r>
      <w:r>
        <w:rPr>
          <w:rFonts w:ascii="Times New Roman" w:eastAsia="Times New Roman" w:hAnsi="Times New Roman" w:cs="Times New Roman"/>
          <w:color w:val="800000"/>
          <w:sz w:val="28"/>
        </w:rPr>
        <w:t xml:space="preserve"> 1 (</w:t>
      </w:r>
      <w:r w:rsidR="00D61B7B">
        <w:rPr>
          <w:rFonts w:ascii="Times New Roman" w:eastAsia="Times New Roman" w:hAnsi="Times New Roman" w:cs="Times New Roman"/>
          <w:sz w:val="28"/>
        </w:rPr>
        <w:t xml:space="preserve">одного) </w:t>
      </w:r>
      <w:r>
        <w:rPr>
          <w:rFonts w:ascii="Times New Roman" w:eastAsia="Times New Roman" w:hAnsi="Times New Roman" w:cs="Times New Roman"/>
          <w:sz w:val="28"/>
        </w:rPr>
        <w:t>дня.</w:t>
      </w:r>
    </w:p>
    <w:p w:rsidR="001A198F" w:rsidRDefault="00180134">
      <w:pPr>
        <w:spacing w:after="0" w:line="240" w:lineRule="auto"/>
        <w:ind w:firstLine="709"/>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3.3.3. </w:t>
      </w:r>
      <w:r>
        <w:rPr>
          <w:rFonts w:ascii="Times New Roman" w:eastAsia="Times New Roman" w:hAnsi="Times New Roman" w:cs="Times New Roman"/>
          <w:color w:val="000000"/>
          <w:sz w:val="28"/>
        </w:rPr>
        <w:t>Рассмотрение обращения заявителя и принятие решения о возможности оказания муниципальной услуги</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начала процедуры рассмотрения обращения заявителя и оформление результата предоставления муниципальной услуги является рассмотрение обращения заявителя Главой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получении запроса заявителя Глава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Pr>
          <w:rFonts w:ascii="Times New Roman" w:eastAsia="Times New Roman" w:hAnsi="Times New Roman" w:cs="Times New Roman"/>
          <w:sz w:val="28"/>
        </w:rPr>
        <w:tab/>
        <w:t>устанавливает предмет обращения заявителя;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Pr>
          <w:rFonts w:ascii="Times New Roman" w:eastAsia="Times New Roman" w:hAnsi="Times New Roman" w:cs="Times New Roman"/>
          <w:sz w:val="28"/>
        </w:rPr>
        <w:tab/>
        <w:t>устанавливает наличие полномочий Администрации по рассмотрению обращения заявителя.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устном обращении решение о предоставлении информации принимается в момент обращения.</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Результатом административной процедуры является подписание Главой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информации об ограничениях использования водных объектов общего пользования, расположенных на территории Заборьевского сельского поселения.</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Продолжительность административной процедуры не более 26 </w:t>
      </w:r>
      <w:r>
        <w:rPr>
          <w:rFonts w:ascii="Times New Roman" w:eastAsia="Times New Roman" w:hAnsi="Times New Roman" w:cs="Times New Roman"/>
          <w:color w:val="800000"/>
          <w:sz w:val="28"/>
        </w:rPr>
        <w:t>д</w:t>
      </w:r>
      <w:r>
        <w:rPr>
          <w:rFonts w:ascii="Times New Roman" w:eastAsia="Times New Roman" w:hAnsi="Times New Roman" w:cs="Times New Roman"/>
          <w:sz w:val="28"/>
        </w:rPr>
        <w:t>ней.</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3.3.3. Выдача результата предоставления муниципальной услуги (</w:t>
      </w:r>
      <w:r>
        <w:rPr>
          <w:rFonts w:ascii="Times New Roman" w:eastAsia="Times New Roman" w:hAnsi="Times New Roman" w:cs="Times New Roman"/>
          <w:color w:val="000000"/>
          <w:sz w:val="28"/>
        </w:rPr>
        <w:t>информации об ограничениях использования водных объектов общего пользования, расположенных на территории Заборьевского  сельского поселения</w:t>
      </w:r>
      <w:r>
        <w:rPr>
          <w:rFonts w:ascii="Times New Roman" w:eastAsia="Times New Roman" w:hAnsi="Times New Roman" w:cs="Times New Roman"/>
          <w:sz w:val="28"/>
        </w:rPr>
        <w:t>) заявителю.</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Выдача результата при устном обращении заявителя осуществляется в течение 20 минут.</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начала процедуры выдачи результата предоставления муниципальной услуги является подписание Главой Администрации соответствующих документов, и поступление документов, для выдачи заявителю, старшему менеджеру Администрации. </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Письменное уведомление </w:t>
      </w:r>
      <w:r>
        <w:rPr>
          <w:rFonts w:ascii="Times New Roman" w:eastAsia="Times New Roman" w:hAnsi="Times New Roman" w:cs="Times New Roman"/>
          <w:color w:val="000000"/>
          <w:sz w:val="28"/>
        </w:rPr>
        <w:t>об ограничениях использования водных объектов общего пользования, расположенных на территории Заборьевского сельского поселения</w:t>
      </w:r>
      <w:r>
        <w:rPr>
          <w:rFonts w:ascii="Times New Roman" w:eastAsia="Times New Roman" w:hAnsi="Times New Roman" w:cs="Times New Roman"/>
          <w:sz w:val="28"/>
        </w:rPr>
        <w:t xml:space="preserve"> регистрирует старший менеджер Администрации, в соответствии с установленными правилами ведения делопроизводства.</w:t>
      </w:r>
    </w:p>
    <w:p w:rsidR="001A198F" w:rsidRDefault="00180134">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результата муниципальной услуги в ответ на обращение заявителя, поступившее в письменной форме или в форме электронного документа, направляется по адресу, указанному в обращении, в срок, не превышающий 3 рабочих дня со дня регистрации обращения. </w:t>
      </w:r>
    </w:p>
    <w:p w:rsidR="001A198F" w:rsidRDefault="00180134">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Продолжительность административной процедуры не более 3 дней.</w:t>
      </w:r>
    </w:p>
    <w:p w:rsidR="00D61B7B" w:rsidRDefault="00D61B7B">
      <w:pPr>
        <w:spacing w:after="0" w:line="240" w:lineRule="auto"/>
        <w:ind w:firstLine="709"/>
        <w:jc w:val="both"/>
        <w:rPr>
          <w:rFonts w:ascii="Times New Roman" w:eastAsia="Times New Roman" w:hAnsi="Times New Roman" w:cs="Times New Roman"/>
          <w:color w:val="000000"/>
          <w:sz w:val="28"/>
        </w:rPr>
      </w:pP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 Формы контроля за исполнением настоящего</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Административного регламента</w:t>
      </w: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4.1. Порядок осуществления текущего контроля за соблюдением</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и исполнением ответственными должностными лицами положений</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настоящего Административного регламента и иных нормативных</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правовых актов, устанавливающих требования к предоставлению</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муниципальной услуги, а также принятием решений</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ответственными лицами</w:t>
      </w:r>
    </w:p>
    <w:p w:rsidR="001A198F" w:rsidRDefault="001A198F">
      <w:pPr>
        <w:spacing w:after="0" w:line="240" w:lineRule="auto"/>
        <w:jc w:val="center"/>
        <w:rPr>
          <w:rFonts w:ascii="Calibri" w:eastAsia="Calibri" w:hAnsi="Calibri" w:cs="Calibri"/>
        </w:rPr>
      </w:pP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4.1.1. Глава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color w:val="000000"/>
          <w:sz w:val="28"/>
        </w:rPr>
        <w:t xml:space="preserve">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1A198F" w:rsidRDefault="00180134">
      <w:pPr>
        <w:spacing w:after="0" w:line="240" w:lineRule="auto"/>
        <w:ind w:firstLine="54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4.1.2. Текущий контроль осуществляется путем проведения Главой </w:t>
      </w:r>
      <w:r w:rsidR="00D61B7B">
        <w:rPr>
          <w:rFonts w:ascii="Times New Roman" w:eastAsia="Times New Roman" w:hAnsi="Times New Roman" w:cs="Times New Roman"/>
          <w:sz w:val="28"/>
        </w:rPr>
        <w:t>муниципального образования</w:t>
      </w:r>
      <w:r>
        <w:rPr>
          <w:rFonts w:ascii="Times New Roman" w:eastAsia="Times New Roman" w:hAnsi="Times New Roman" w:cs="Times New Roman"/>
          <w:color w:val="000000"/>
          <w:sz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муниципальной услуги</w:t>
      </w:r>
    </w:p>
    <w:p w:rsidR="001A198F" w:rsidRDefault="001A198F">
      <w:pPr>
        <w:spacing w:after="0" w:line="240" w:lineRule="auto"/>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4.2.1. Проверки могут быть плановыми (осуществляться на основании полугодовых или годовых планов работы Администрации) и внеплановыми.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4.2.4. Результаты проверки оформляются в виде справки, в которой отмечаются выявленные недостатки и предложения по их устранению.</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1A198F" w:rsidRDefault="001A198F">
      <w:pPr>
        <w:spacing w:after="0" w:line="240" w:lineRule="auto"/>
        <w:ind w:firstLine="540"/>
        <w:jc w:val="both"/>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1A198F" w:rsidRDefault="001A198F">
      <w:pPr>
        <w:spacing w:after="0" w:line="240" w:lineRule="auto"/>
        <w:jc w:val="center"/>
        <w:rPr>
          <w:rFonts w:ascii="Calibri" w:eastAsia="Calibri" w:hAnsi="Calibri" w:cs="Calibri"/>
        </w:rPr>
      </w:pP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1A198F" w:rsidRDefault="00180134">
      <w:pPr>
        <w:spacing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1A198F" w:rsidRDefault="001A198F">
      <w:pPr>
        <w:spacing w:after="0" w:line="240" w:lineRule="auto"/>
        <w:ind w:firstLine="720"/>
        <w:jc w:val="both"/>
        <w:rPr>
          <w:rFonts w:ascii="Calibri" w:eastAsia="Calibri" w:hAnsi="Calibri" w:cs="Calibri"/>
        </w:rPr>
      </w:pPr>
    </w:p>
    <w:p w:rsidR="009F4263" w:rsidRPr="009F4263" w:rsidRDefault="009F4263" w:rsidP="009F4263">
      <w:pPr>
        <w:ind w:firstLine="540"/>
        <w:jc w:val="center"/>
        <w:rPr>
          <w:rFonts w:ascii="Times New Roman" w:hAnsi="Times New Roman" w:cs="Times New Roman"/>
          <w:color w:val="000000"/>
          <w:sz w:val="28"/>
          <w:szCs w:val="28"/>
        </w:rPr>
      </w:pPr>
      <w:r w:rsidRPr="009F4263">
        <w:rPr>
          <w:rFonts w:ascii="Times New Roman" w:hAnsi="Times New Roman" w:cs="Times New Roman"/>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F4263" w:rsidRDefault="009F4263" w:rsidP="009F4263">
      <w:pPr>
        <w:pStyle w:val="aa"/>
        <w:spacing w:after="0"/>
        <w:ind w:firstLine="709"/>
        <w:jc w:val="both"/>
        <w:rPr>
          <w:color w:val="000000"/>
          <w:sz w:val="28"/>
          <w:szCs w:val="28"/>
        </w:rPr>
      </w:pPr>
    </w:p>
    <w:p w:rsidR="009F4263" w:rsidRDefault="009F4263" w:rsidP="009F4263">
      <w:pPr>
        <w:pStyle w:val="aa"/>
        <w:spacing w:after="0"/>
        <w:ind w:firstLine="709"/>
        <w:jc w:val="both"/>
        <w:rPr>
          <w:color w:val="000000"/>
          <w:sz w:val="28"/>
        </w:rPr>
      </w:pPr>
      <w:r>
        <w:rPr>
          <w:color w:val="000000"/>
          <w:sz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9F4263" w:rsidRDefault="009F4263" w:rsidP="009F4263">
      <w:pPr>
        <w:pStyle w:val="aa"/>
        <w:spacing w:after="0"/>
        <w:ind w:firstLine="709"/>
        <w:jc w:val="both"/>
        <w:rPr>
          <w:color w:val="000000"/>
          <w:sz w:val="28"/>
        </w:rPr>
      </w:pPr>
      <w:r>
        <w:rPr>
          <w:color w:val="000000"/>
          <w:sz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9F4263" w:rsidRDefault="009F4263" w:rsidP="009F4263">
      <w:pPr>
        <w:pStyle w:val="aa"/>
        <w:spacing w:after="0"/>
        <w:ind w:firstLine="709"/>
        <w:jc w:val="both"/>
        <w:rPr>
          <w:color w:val="000000"/>
          <w:sz w:val="28"/>
        </w:rPr>
      </w:pPr>
      <w:r>
        <w:rPr>
          <w:color w:val="000000"/>
          <w:sz w:val="28"/>
        </w:rPr>
        <w:t xml:space="preserve">1) на информационных стендах Администрации; </w:t>
      </w:r>
    </w:p>
    <w:p w:rsidR="009F4263" w:rsidRDefault="009F4263" w:rsidP="009F4263">
      <w:pPr>
        <w:pStyle w:val="aa"/>
        <w:spacing w:after="0"/>
        <w:ind w:firstLine="709"/>
        <w:jc w:val="both"/>
        <w:rPr>
          <w:color w:val="000000"/>
          <w:sz w:val="28"/>
        </w:rPr>
      </w:pPr>
      <w:r>
        <w:rPr>
          <w:color w:val="000000"/>
          <w:sz w:val="28"/>
        </w:rPr>
        <w:t xml:space="preserve">2) на официальном сайте Администрации в информационно-телекоммуникационной сети «Интернет»: </w:t>
      </w:r>
      <w:r>
        <w:rPr>
          <w:color w:val="000000"/>
          <w:sz w:val="28"/>
          <w:szCs w:val="28"/>
        </w:rPr>
        <w:t>http://zaborie.admin-smolensk.ru</w:t>
      </w:r>
    </w:p>
    <w:p w:rsidR="009F4263" w:rsidRDefault="009F4263" w:rsidP="009F4263">
      <w:pPr>
        <w:pStyle w:val="aa"/>
        <w:spacing w:after="0"/>
        <w:ind w:firstLine="709"/>
        <w:jc w:val="both"/>
        <w:rPr>
          <w:color w:val="000000"/>
          <w:sz w:val="28"/>
        </w:rPr>
      </w:pPr>
    </w:p>
    <w:p w:rsidR="009F4263" w:rsidRDefault="009F4263" w:rsidP="009F4263">
      <w:pPr>
        <w:pStyle w:val="aa"/>
        <w:spacing w:after="0"/>
        <w:ind w:firstLine="709"/>
        <w:jc w:val="both"/>
        <w:rPr>
          <w:color w:val="000000"/>
          <w:sz w:val="28"/>
        </w:rPr>
      </w:pPr>
      <w:r>
        <w:rPr>
          <w:color w:val="000000"/>
          <w:sz w:val="28"/>
        </w:rPr>
        <w:t>3) в региональной государственной информационной системе «Портал государственных и муниципальных услуг (функций) Смоленской области».</w:t>
      </w:r>
    </w:p>
    <w:p w:rsidR="009F4263" w:rsidRDefault="009F4263" w:rsidP="009F4263">
      <w:pPr>
        <w:pStyle w:val="aa"/>
        <w:spacing w:after="0"/>
        <w:ind w:firstLine="709"/>
        <w:jc w:val="both"/>
        <w:rPr>
          <w:color w:val="000000"/>
          <w:sz w:val="28"/>
        </w:rPr>
      </w:pPr>
      <w:r>
        <w:rPr>
          <w:color w:val="000000"/>
          <w:sz w:val="28"/>
        </w:rPr>
        <w:t>5.3. Заявитель может обратиться с жалобой в том числе в следующих случаях:</w:t>
      </w:r>
    </w:p>
    <w:p w:rsidR="009F4263" w:rsidRDefault="009F4263" w:rsidP="009F4263">
      <w:pPr>
        <w:pStyle w:val="aa"/>
        <w:spacing w:after="0"/>
        <w:ind w:firstLine="709"/>
        <w:jc w:val="both"/>
        <w:rPr>
          <w:color w:val="000000"/>
          <w:sz w:val="28"/>
        </w:rPr>
      </w:pPr>
      <w:r>
        <w:rPr>
          <w:color w:val="000000"/>
          <w:sz w:val="28"/>
        </w:rPr>
        <w:t>1) нарушение срока регистрации запроса заявителя о предоставлении муниципальной услуги;</w:t>
      </w:r>
    </w:p>
    <w:p w:rsidR="009F4263" w:rsidRDefault="009F4263" w:rsidP="009F4263">
      <w:pPr>
        <w:pStyle w:val="aa"/>
        <w:spacing w:after="0"/>
        <w:ind w:firstLine="709"/>
        <w:jc w:val="both"/>
        <w:rPr>
          <w:color w:val="000000"/>
          <w:sz w:val="28"/>
        </w:rPr>
      </w:pPr>
      <w:r>
        <w:rPr>
          <w:color w:val="000000"/>
          <w:sz w:val="28"/>
        </w:rPr>
        <w:t>2) нарушение срока предоставления муниципальной услуги;</w:t>
      </w:r>
    </w:p>
    <w:p w:rsidR="009F4263" w:rsidRDefault="009F4263" w:rsidP="009F4263">
      <w:pPr>
        <w:pStyle w:val="aa"/>
        <w:spacing w:after="0"/>
        <w:ind w:firstLine="709"/>
        <w:jc w:val="both"/>
        <w:rPr>
          <w:color w:val="000000"/>
          <w:sz w:val="28"/>
          <w:szCs w:val="28"/>
        </w:rPr>
      </w:pPr>
      <w:r>
        <w:rPr>
          <w:color w:val="000000"/>
          <w:sz w:val="28"/>
        </w:rPr>
        <w:t xml:space="preserve">3) требование у заявителя </w:t>
      </w:r>
      <w:r w:rsidR="003A7E6D" w:rsidRPr="00257530">
        <w:rPr>
          <w:rStyle w:val="FontStyle11"/>
          <w:sz w:val="28"/>
          <w:szCs w:val="28"/>
        </w:rPr>
        <w:t>документов или информации либо осуществле</w:t>
      </w:r>
      <w:r w:rsidR="003A7E6D">
        <w:rPr>
          <w:rStyle w:val="FontStyle11"/>
          <w:sz w:val="28"/>
          <w:szCs w:val="28"/>
        </w:rPr>
        <w:t xml:space="preserve">ния действий, представление или </w:t>
      </w:r>
      <w:r w:rsidR="003A7E6D" w:rsidRPr="00257530">
        <w:rPr>
          <w:rStyle w:val="FontStyle11"/>
          <w:sz w:val="28"/>
          <w:szCs w:val="28"/>
        </w:rPr>
        <w:t>осущест</w:t>
      </w:r>
      <w:r w:rsidR="003A7E6D">
        <w:rPr>
          <w:rStyle w:val="FontStyle11"/>
          <w:sz w:val="28"/>
          <w:szCs w:val="28"/>
        </w:rPr>
        <w:t>вление которых не предусмотрено</w:t>
      </w:r>
      <w:r w:rsidR="003A7E6D">
        <w:rPr>
          <w:color w:val="000000"/>
          <w:sz w:val="28"/>
        </w:rPr>
        <w:t xml:space="preserve"> </w:t>
      </w:r>
      <w:r>
        <w:rPr>
          <w:color w:val="000000"/>
          <w:sz w:val="28"/>
        </w:rPr>
        <w:t xml:space="preserve">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w:t>
      </w:r>
      <w:r>
        <w:rPr>
          <w:color w:val="000000"/>
          <w:sz w:val="28"/>
          <w:szCs w:val="28"/>
        </w:rPr>
        <w:t>муниципальной услуги;</w:t>
      </w:r>
    </w:p>
    <w:p w:rsidR="003A7E6D" w:rsidRDefault="003A7E6D" w:rsidP="009F4263">
      <w:pPr>
        <w:pStyle w:val="aa"/>
        <w:spacing w:after="0"/>
        <w:ind w:firstLine="709"/>
        <w:jc w:val="both"/>
        <w:rPr>
          <w:sz w:val="28"/>
          <w:szCs w:val="28"/>
        </w:rPr>
      </w:pPr>
      <w:r w:rsidRPr="009874CE">
        <w:rPr>
          <w:i/>
        </w:rPr>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27.11.2018 года №100)</w:t>
      </w:r>
    </w:p>
    <w:p w:rsidR="009F4263" w:rsidRDefault="009F4263" w:rsidP="009F4263">
      <w:pPr>
        <w:pStyle w:val="aa"/>
        <w:spacing w:after="0" w:line="0" w:lineRule="atLeast"/>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9F4263" w:rsidRDefault="009F4263" w:rsidP="009F4263">
      <w:pPr>
        <w:pStyle w:val="aa"/>
        <w:spacing w:after="0" w:line="0" w:lineRule="atLeast"/>
        <w:ind w:firstLine="709"/>
        <w:jc w:val="both"/>
        <w:rPr>
          <w:sz w:val="28"/>
          <w:szCs w:val="28"/>
        </w:rPr>
      </w:pPr>
      <w:r>
        <w:rPr>
          <w:sz w:val="28"/>
          <w:szCs w:val="28"/>
        </w:rPr>
        <w:t xml:space="preserve">5) отказ в предоставлении муниципальной услуги, если основания </w:t>
      </w:r>
      <w:r>
        <w:rPr>
          <w:sz w:val="28"/>
          <w:szCs w:val="28"/>
        </w:rPr>
        <w:lastRenderedPageBreak/>
        <w:t>отказа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
    <w:p w:rsidR="009F4263" w:rsidRDefault="009F4263" w:rsidP="009F4263">
      <w:pPr>
        <w:pStyle w:val="aa"/>
        <w:spacing w:after="0"/>
        <w:ind w:firstLine="709"/>
        <w:jc w:val="both"/>
        <w:rPr>
          <w:sz w:val="28"/>
          <w:szCs w:val="28"/>
        </w:rPr>
      </w:pPr>
      <w:r>
        <w:rPr>
          <w:sz w:val="28"/>
          <w:szCs w:val="28"/>
        </w:rPr>
        <w:t xml:space="preserve">6) затребование с заявителя при предоставлении муниципальной услуги платы, не </w:t>
      </w:r>
      <w:r>
        <w:rPr>
          <w:kern w:val="1"/>
          <w:sz w:val="28"/>
          <w:szCs w:val="28"/>
        </w:rPr>
        <w:t>предусмотренной</w:t>
      </w:r>
      <w:r>
        <w:rPr>
          <w:sz w:val="28"/>
          <w:szCs w:val="28"/>
        </w:rPr>
        <w:t xml:space="preserve"> нормативными правовыми актами Российской Федерации, нормативными правовыми актами Смоленской области, муниципальными правовыми актами;</w:t>
      </w:r>
    </w:p>
    <w:p w:rsidR="009F4263" w:rsidRDefault="009F4263" w:rsidP="009F4263">
      <w:pPr>
        <w:pStyle w:val="aa"/>
        <w:spacing w:after="0"/>
        <w:ind w:firstLine="709"/>
        <w:jc w:val="both"/>
        <w:rPr>
          <w:sz w:val="28"/>
        </w:rPr>
      </w:pPr>
      <w:r>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4263" w:rsidRDefault="009F4263" w:rsidP="009F4263">
      <w:pPr>
        <w:pStyle w:val="aa"/>
        <w:spacing w:after="0"/>
        <w:ind w:firstLine="709"/>
        <w:jc w:val="both"/>
        <w:rPr>
          <w:sz w:val="28"/>
          <w:szCs w:val="28"/>
        </w:rPr>
      </w:pPr>
      <w:r>
        <w:rPr>
          <w:sz w:val="28"/>
        </w:rPr>
        <w:t>8) нарушение срока или порядка выдачи документов по результатам предоставления муниципальной услуги;</w:t>
      </w:r>
    </w:p>
    <w:p w:rsidR="009F4263" w:rsidRDefault="009F4263" w:rsidP="009F4263">
      <w:pPr>
        <w:pStyle w:val="ConsPlusNormal"/>
        <w:spacing w:line="0" w:lineRule="atLeast"/>
        <w:ind w:firstLine="709"/>
        <w:jc w:val="both"/>
        <w:rPr>
          <w:color w:val="000000"/>
          <w:sz w:val="28"/>
          <w:szCs w:val="28"/>
        </w:rPr>
      </w:pPr>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правовыми актами Смоленской области, муниципальными правовыми актами.</w:t>
      </w:r>
    </w:p>
    <w:p w:rsidR="009F4263" w:rsidRDefault="009F4263" w:rsidP="009F4263">
      <w:pPr>
        <w:pStyle w:val="aa"/>
        <w:spacing w:after="0" w:line="0" w:lineRule="atLeast"/>
        <w:ind w:firstLine="709"/>
        <w:jc w:val="both"/>
        <w:rPr>
          <w:color w:val="000000"/>
          <w:sz w:val="28"/>
        </w:rPr>
      </w:pPr>
      <w:r>
        <w:rPr>
          <w:color w:val="000000"/>
          <w:sz w:val="28"/>
          <w:szCs w:val="28"/>
        </w:rPr>
        <w:t>5.4. Заявитель вправе подать жалобу в письменной форме</w:t>
      </w:r>
      <w:r>
        <w:rPr>
          <w:color w:val="000000"/>
          <w:sz w:val="28"/>
        </w:rPr>
        <w:t xml:space="preserve"> на бумажном носителе, в электронной форме в Администрацию в письменной форме или в электронном виде. Жалобы на решения и действия (бездействия),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4263" w:rsidRDefault="009F4263" w:rsidP="009F4263">
      <w:pPr>
        <w:pStyle w:val="aa"/>
        <w:spacing w:after="0"/>
        <w:ind w:firstLine="709"/>
        <w:jc w:val="both"/>
        <w:rPr>
          <w:color w:val="000000"/>
          <w:sz w:val="28"/>
        </w:rPr>
      </w:pPr>
      <w:r>
        <w:rPr>
          <w:color w:val="000000"/>
          <w:sz w:val="28"/>
        </w:rPr>
        <w:t>5.5. Жалоба в письменной форме может быть также направлена по почте либо принята при личном приеме заявителя.</w:t>
      </w:r>
    </w:p>
    <w:p w:rsidR="009F4263" w:rsidRDefault="009F4263" w:rsidP="009F4263">
      <w:pPr>
        <w:pStyle w:val="aa"/>
        <w:spacing w:after="0"/>
        <w:ind w:firstLine="709"/>
        <w:jc w:val="both"/>
        <w:rPr>
          <w:color w:val="000000"/>
          <w:sz w:val="28"/>
        </w:rPr>
      </w:pPr>
    </w:p>
    <w:p w:rsidR="009F4263" w:rsidRDefault="009F4263" w:rsidP="009F4263">
      <w:pPr>
        <w:pStyle w:val="aa"/>
        <w:spacing w:after="0"/>
        <w:ind w:firstLine="709"/>
        <w:jc w:val="both"/>
        <w:rPr>
          <w:color w:val="000000"/>
          <w:sz w:val="28"/>
        </w:rPr>
      </w:pPr>
      <w:r>
        <w:rPr>
          <w:color w:val="000000"/>
          <w:sz w:val="28"/>
        </w:rPr>
        <w:t>В электронном виде жалоба может быть подана заявителем посредством официального сайта Администрации муниципального образования, в информационно-телекоммуникационной сети «Интернет»;</w:t>
      </w:r>
    </w:p>
    <w:p w:rsidR="009F4263" w:rsidRDefault="009F4263" w:rsidP="009F4263">
      <w:pPr>
        <w:pStyle w:val="aa"/>
        <w:spacing w:after="0"/>
        <w:ind w:firstLine="709"/>
        <w:jc w:val="both"/>
        <w:rPr>
          <w:color w:val="000000"/>
          <w:sz w:val="28"/>
        </w:rPr>
      </w:pPr>
      <w:r>
        <w:rPr>
          <w:color w:val="000000"/>
          <w:sz w:val="28"/>
        </w:rPr>
        <w:t>5.6. Жалоба должна содержать:</w:t>
      </w:r>
    </w:p>
    <w:p w:rsidR="009F4263" w:rsidRDefault="009F4263" w:rsidP="009F4263">
      <w:pPr>
        <w:pStyle w:val="aa"/>
        <w:spacing w:after="0"/>
        <w:ind w:firstLine="709"/>
        <w:jc w:val="both"/>
        <w:rPr>
          <w:color w:val="000000"/>
          <w:sz w:val="28"/>
        </w:rPr>
      </w:pPr>
      <w:r>
        <w:rPr>
          <w:color w:val="000000"/>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4263" w:rsidRDefault="009F4263" w:rsidP="009F4263">
      <w:pPr>
        <w:pStyle w:val="aa"/>
        <w:spacing w:after="0"/>
        <w:ind w:firstLine="709"/>
        <w:jc w:val="both"/>
        <w:rPr>
          <w:color w:val="000000"/>
          <w:sz w:val="28"/>
        </w:rPr>
      </w:pPr>
      <w:r>
        <w:rPr>
          <w:color w:val="000000"/>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4263" w:rsidRDefault="009F4263" w:rsidP="009F4263">
      <w:pPr>
        <w:pStyle w:val="aa"/>
        <w:spacing w:after="0"/>
        <w:ind w:firstLine="709"/>
        <w:jc w:val="both"/>
        <w:rPr>
          <w:color w:val="000000"/>
          <w:sz w:val="28"/>
        </w:rPr>
      </w:pPr>
      <w:r>
        <w:rPr>
          <w:color w:val="000000"/>
          <w:sz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263" w:rsidRDefault="009F4263" w:rsidP="009F4263">
      <w:pPr>
        <w:pStyle w:val="aa"/>
        <w:spacing w:after="0"/>
        <w:ind w:firstLine="709"/>
        <w:jc w:val="both"/>
        <w:rPr>
          <w:color w:val="000000"/>
          <w:sz w:val="28"/>
        </w:rPr>
      </w:pPr>
      <w:r>
        <w:rPr>
          <w:color w:val="000000"/>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263" w:rsidRDefault="009F4263" w:rsidP="009F4263">
      <w:pPr>
        <w:pStyle w:val="aa"/>
        <w:spacing w:after="0"/>
        <w:ind w:firstLine="709"/>
        <w:jc w:val="both"/>
        <w:rPr>
          <w:color w:val="000000"/>
          <w:sz w:val="28"/>
        </w:rPr>
      </w:pPr>
      <w:r>
        <w:rPr>
          <w:color w:val="000000"/>
          <w:sz w:val="28"/>
        </w:rPr>
        <w:t>Заявителем могут быть представлены документы (при наличии), подтверждающие доводы заявителя, либо их копии.</w:t>
      </w:r>
    </w:p>
    <w:p w:rsidR="009F4263" w:rsidRDefault="009F4263" w:rsidP="009F4263">
      <w:pPr>
        <w:pStyle w:val="aa"/>
        <w:spacing w:after="0"/>
        <w:ind w:firstLine="709"/>
        <w:jc w:val="both"/>
        <w:rPr>
          <w:color w:val="000000"/>
          <w:sz w:val="28"/>
        </w:rPr>
      </w:pPr>
      <w:r>
        <w:rPr>
          <w:color w:val="000000"/>
          <w:sz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F4263" w:rsidRDefault="009F4263" w:rsidP="009F4263">
      <w:pPr>
        <w:pStyle w:val="aa"/>
        <w:spacing w:after="0"/>
        <w:ind w:firstLine="709"/>
        <w:jc w:val="both"/>
        <w:rPr>
          <w:color w:val="000000"/>
          <w:sz w:val="28"/>
        </w:rPr>
      </w:pPr>
      <w:r>
        <w:rPr>
          <w:color w:val="000000"/>
          <w:sz w:val="28"/>
        </w:rPr>
        <w:t>5.8. По результатам рассмотрения жалобы принимается одно из следующих решений:</w:t>
      </w:r>
    </w:p>
    <w:p w:rsidR="009F4263" w:rsidRDefault="009F4263" w:rsidP="009F4263">
      <w:pPr>
        <w:pStyle w:val="aa"/>
        <w:spacing w:after="0"/>
        <w:ind w:firstLine="709"/>
        <w:jc w:val="both"/>
        <w:rPr>
          <w:color w:val="000000"/>
          <w:sz w:val="28"/>
        </w:rPr>
      </w:pPr>
      <w:r>
        <w:rPr>
          <w:color w:val="000000"/>
          <w:sz w:val="28"/>
        </w:rPr>
        <w:t>1) жалоба удовлетворяется, в том числе в форме отмены принятого решения, исправления допущенных опечаток и ошибок в выданных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9F4263" w:rsidRDefault="009F4263" w:rsidP="009F4263">
      <w:pPr>
        <w:pStyle w:val="aa"/>
        <w:spacing w:after="0"/>
        <w:ind w:firstLine="709"/>
        <w:jc w:val="both"/>
        <w:rPr>
          <w:color w:val="000000"/>
          <w:sz w:val="28"/>
        </w:rPr>
      </w:pPr>
      <w:r>
        <w:rPr>
          <w:color w:val="000000"/>
          <w:sz w:val="28"/>
        </w:rPr>
        <w:t>2) в удовлетворении жалобы отказывается.</w:t>
      </w:r>
    </w:p>
    <w:p w:rsidR="009F4263" w:rsidRDefault="009F4263" w:rsidP="009F4263">
      <w:pPr>
        <w:pStyle w:val="aa"/>
        <w:spacing w:after="0"/>
        <w:ind w:firstLine="709"/>
        <w:jc w:val="both"/>
        <w:rPr>
          <w:color w:val="000000"/>
          <w:sz w:val="28"/>
        </w:rPr>
      </w:pPr>
      <w:r>
        <w:rPr>
          <w:color w:val="000000"/>
          <w:sz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13E1" w:rsidRPr="00257530" w:rsidRDefault="00D013E1" w:rsidP="00D013E1">
      <w:pPr>
        <w:pStyle w:val="Style2"/>
        <w:widowControl/>
        <w:ind w:firstLine="709"/>
        <w:jc w:val="both"/>
        <w:rPr>
          <w:rStyle w:val="FontStyle11"/>
          <w:sz w:val="28"/>
          <w:szCs w:val="28"/>
        </w:rPr>
      </w:pPr>
      <w:r>
        <w:rPr>
          <w:rStyle w:val="FontStyle11"/>
          <w:sz w:val="28"/>
          <w:szCs w:val="28"/>
        </w:rPr>
        <w:t>5.9</w:t>
      </w:r>
      <w:r w:rsidRPr="00257530">
        <w:rPr>
          <w:rStyle w:val="FontStyle11"/>
          <w:sz w:val="28"/>
          <w:szCs w:val="28"/>
        </w:rPr>
        <w:t xml:space="preserve">.1. В случае признания жалобы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дается информация о действиях, осуществляемых органом, предос</w:t>
      </w:r>
      <w:r>
        <w:rPr>
          <w:rStyle w:val="FontStyle11"/>
          <w:sz w:val="28"/>
          <w:szCs w:val="28"/>
        </w:rPr>
        <w:t>тавляющим муниципальную услугу</w:t>
      </w:r>
      <w:r w:rsidRPr="00257530">
        <w:rPr>
          <w:rStyle w:val="FontStyle1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3E1" w:rsidRDefault="00D013E1" w:rsidP="00D013E1">
      <w:pPr>
        <w:pStyle w:val="aa"/>
        <w:spacing w:after="0"/>
        <w:ind w:firstLine="709"/>
        <w:jc w:val="both"/>
        <w:rPr>
          <w:color w:val="000000"/>
          <w:sz w:val="28"/>
        </w:rPr>
      </w:pPr>
      <w:r>
        <w:rPr>
          <w:rStyle w:val="FontStyle11"/>
          <w:sz w:val="28"/>
          <w:szCs w:val="28"/>
        </w:rPr>
        <w:t>5.9.</w:t>
      </w:r>
      <w:r w:rsidRPr="00257530">
        <w:rPr>
          <w:rStyle w:val="FontStyle11"/>
          <w:sz w:val="28"/>
          <w:szCs w:val="28"/>
        </w:rPr>
        <w:t xml:space="preserve">2. В случае признания жалобы не подлежащей удовлетворению в ответе заявителю, указанном в </w:t>
      </w:r>
      <w:r>
        <w:rPr>
          <w:rStyle w:val="FontStyle11"/>
          <w:sz w:val="28"/>
          <w:szCs w:val="28"/>
        </w:rPr>
        <w:t>пункте 5.9.</w:t>
      </w:r>
      <w:r w:rsidRPr="00257530">
        <w:rPr>
          <w:rStyle w:val="FontStyle11"/>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3A7E6D" w:rsidRDefault="003A7E6D" w:rsidP="009F4263">
      <w:pPr>
        <w:pStyle w:val="aa"/>
        <w:spacing w:after="0"/>
        <w:ind w:firstLine="709"/>
        <w:jc w:val="both"/>
        <w:rPr>
          <w:color w:val="000000"/>
          <w:sz w:val="28"/>
        </w:rPr>
      </w:pPr>
      <w:r w:rsidRPr="009874CE">
        <w:rPr>
          <w:i/>
        </w:rPr>
        <w:t xml:space="preserve">(в редакции Постановления Администрации Заборьевского сельского поселения </w:t>
      </w:r>
      <w:r>
        <w:rPr>
          <w:i/>
        </w:rPr>
        <w:t>Д</w:t>
      </w:r>
      <w:r w:rsidRPr="009874CE">
        <w:rPr>
          <w:i/>
        </w:rPr>
        <w:t>емидовского района Смоленской области от</w:t>
      </w:r>
      <w:r>
        <w:rPr>
          <w:i/>
        </w:rPr>
        <w:t xml:space="preserve"> 27.11.2018 года №100)</w:t>
      </w:r>
    </w:p>
    <w:p w:rsidR="009F4263" w:rsidRDefault="009F4263" w:rsidP="009F4263">
      <w:pPr>
        <w:pStyle w:val="aa"/>
        <w:spacing w:after="0"/>
        <w:ind w:firstLine="709"/>
        <w:jc w:val="both"/>
        <w:rPr>
          <w:color w:val="000000"/>
          <w:sz w:val="28"/>
        </w:rPr>
      </w:pPr>
      <w:r>
        <w:rPr>
          <w:color w:val="000000"/>
          <w:sz w:val="28"/>
        </w:rPr>
        <w:lastRenderedPageBreak/>
        <w:t xml:space="preserve">5.10. Уполномоченный на рассмотрение жалобы орган отказывает в </w:t>
      </w:r>
    </w:p>
    <w:p w:rsidR="009F4263" w:rsidRDefault="009F4263" w:rsidP="009F4263">
      <w:pPr>
        <w:pStyle w:val="aa"/>
        <w:spacing w:after="0"/>
        <w:jc w:val="both"/>
        <w:rPr>
          <w:color w:val="000000"/>
          <w:sz w:val="28"/>
        </w:rPr>
      </w:pPr>
      <w:r>
        <w:rPr>
          <w:color w:val="000000"/>
          <w:sz w:val="28"/>
        </w:rPr>
        <w:t>удовлетворении жалобы в следующих случаях:</w:t>
      </w:r>
    </w:p>
    <w:p w:rsidR="009F4263" w:rsidRDefault="009F4263" w:rsidP="009F4263">
      <w:pPr>
        <w:pStyle w:val="aa"/>
        <w:spacing w:after="0"/>
        <w:ind w:firstLine="709"/>
        <w:jc w:val="both"/>
        <w:rPr>
          <w:color w:val="000000"/>
          <w:sz w:val="28"/>
        </w:rPr>
      </w:pPr>
      <w:r>
        <w:rPr>
          <w:color w:val="000000"/>
          <w:sz w:val="28"/>
        </w:rPr>
        <w:t>а) наличие вступившего в законную силу решения суда, арбитражного суда по жалобе о том же предмете и по тем же основаниям;</w:t>
      </w:r>
    </w:p>
    <w:p w:rsidR="009F4263" w:rsidRDefault="009F4263" w:rsidP="009F4263">
      <w:pPr>
        <w:pStyle w:val="aa"/>
        <w:spacing w:after="0"/>
        <w:ind w:firstLine="709"/>
        <w:jc w:val="both"/>
        <w:rPr>
          <w:color w:val="000000"/>
          <w:sz w:val="28"/>
        </w:rPr>
      </w:pPr>
      <w:r>
        <w:rPr>
          <w:color w:val="000000"/>
          <w:sz w:val="28"/>
        </w:rPr>
        <w:t>б) подача жалобы лицом, полномочия которого не подтверждены в порядке, установленном законодательством Российской Федерации;</w:t>
      </w:r>
    </w:p>
    <w:p w:rsidR="009F4263" w:rsidRDefault="009F4263" w:rsidP="009F4263">
      <w:pPr>
        <w:pStyle w:val="aa"/>
        <w:spacing w:after="0"/>
        <w:ind w:firstLine="709"/>
        <w:jc w:val="both"/>
        <w:rPr>
          <w:color w:val="000000"/>
          <w:sz w:val="28"/>
        </w:rPr>
      </w:pPr>
      <w:r>
        <w:rPr>
          <w:color w:val="000000"/>
          <w:sz w:val="28"/>
        </w:rPr>
        <w:t>в) наличие решения по жалобе, принятого ранее в отношении того же заявителя и по тому же предмету жалобы.</w:t>
      </w:r>
    </w:p>
    <w:p w:rsidR="009F4263" w:rsidRDefault="009F4263" w:rsidP="009F4263">
      <w:pPr>
        <w:pStyle w:val="aa"/>
        <w:spacing w:after="0"/>
        <w:ind w:firstLine="709"/>
        <w:jc w:val="both"/>
        <w:rPr>
          <w:color w:val="000000"/>
          <w:sz w:val="28"/>
        </w:rPr>
      </w:pPr>
      <w:r>
        <w:rPr>
          <w:color w:val="000000"/>
          <w:sz w:val="28"/>
        </w:rPr>
        <w:t>5.11. Уполномоченный на рассмотрение жалобы орган вправе оставить жалобу без ответа в следующих случаях:</w:t>
      </w:r>
    </w:p>
    <w:p w:rsidR="009F4263" w:rsidRDefault="009F4263" w:rsidP="009F4263">
      <w:pPr>
        <w:pStyle w:val="aa"/>
        <w:spacing w:after="0"/>
        <w:ind w:firstLine="709"/>
        <w:jc w:val="both"/>
        <w:rPr>
          <w:color w:val="000000"/>
          <w:sz w:val="28"/>
        </w:rPr>
      </w:pPr>
      <w:r>
        <w:rPr>
          <w:color w:val="000000"/>
          <w:sz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F4263" w:rsidRDefault="009F4263" w:rsidP="009F4263">
      <w:pPr>
        <w:pStyle w:val="aa"/>
        <w:spacing w:after="0"/>
        <w:ind w:firstLine="709"/>
        <w:jc w:val="both"/>
        <w:rPr>
          <w:rFonts w:eastAsia="Arial"/>
          <w:color w:val="000000"/>
          <w:sz w:val="28"/>
          <w:szCs w:val="28"/>
        </w:rPr>
      </w:pPr>
      <w:r>
        <w:rPr>
          <w:color w:val="000000"/>
          <w:sz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F4263" w:rsidRDefault="009F4263" w:rsidP="009F4263">
      <w:pPr>
        <w:pStyle w:val="aa"/>
        <w:spacing w:after="0"/>
        <w:ind w:firstLine="709"/>
        <w:jc w:val="both"/>
        <w:rPr>
          <w:rFonts w:eastAsia="Arial"/>
          <w:color w:val="000000"/>
          <w:sz w:val="28"/>
          <w:szCs w:val="28"/>
        </w:rPr>
      </w:pPr>
      <w:r>
        <w:rPr>
          <w:rFonts w:eastAsia="Arial"/>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1A198F" w:rsidRPr="009F4263" w:rsidRDefault="009F4263" w:rsidP="009F4263">
      <w:pPr>
        <w:spacing w:after="0" w:line="240" w:lineRule="auto"/>
        <w:ind w:firstLine="720"/>
        <w:jc w:val="both"/>
        <w:rPr>
          <w:rFonts w:ascii="Times New Roman" w:eastAsia="Times New Roman" w:hAnsi="Times New Roman" w:cs="Times New Roman"/>
          <w:color w:val="000000"/>
          <w:sz w:val="28"/>
        </w:rPr>
      </w:pPr>
      <w:r w:rsidRPr="009F4263">
        <w:rPr>
          <w:rFonts w:ascii="Times New Roman" w:eastAsia="Arial" w:hAnsi="Times New Roman" w:cs="Times New Roman"/>
          <w:color w:val="000000"/>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r w:rsidR="00180134" w:rsidRPr="009F4263">
        <w:rPr>
          <w:rFonts w:ascii="Times New Roman" w:eastAsia="Times New Roman" w:hAnsi="Times New Roman" w:cs="Times New Roman"/>
          <w:color w:val="000000"/>
          <w:sz w:val="28"/>
        </w:rPr>
        <w:t>.</w:t>
      </w:r>
    </w:p>
    <w:p w:rsidR="009F4263" w:rsidRDefault="009F4263" w:rsidP="009F4263">
      <w:pPr>
        <w:spacing w:after="0" w:line="240" w:lineRule="auto"/>
        <w:jc w:val="center"/>
        <w:rPr>
          <w:rFonts w:ascii="Calibri" w:eastAsia="Calibri" w:hAnsi="Calibri" w:cs="Calibri"/>
        </w:rPr>
      </w:pPr>
      <w:r w:rsidRPr="009874CE">
        <w:rPr>
          <w:rFonts w:ascii="Times New Roman" w:hAnsi="Times New Roman" w:cs="Times New Roman"/>
          <w:i/>
          <w:sz w:val="24"/>
          <w:szCs w:val="24"/>
        </w:rPr>
        <w:t xml:space="preserve">(в редакции Постановления Администрации Заборьевского сельского поселения </w:t>
      </w:r>
      <w:r>
        <w:rPr>
          <w:rFonts w:ascii="Times New Roman" w:hAnsi="Times New Roman" w:cs="Times New Roman"/>
          <w:i/>
          <w:sz w:val="24"/>
          <w:szCs w:val="24"/>
        </w:rPr>
        <w:t>Д</w:t>
      </w:r>
      <w:r w:rsidRPr="009874CE">
        <w:rPr>
          <w:rFonts w:ascii="Times New Roman" w:hAnsi="Times New Roman" w:cs="Times New Roman"/>
          <w:i/>
          <w:sz w:val="24"/>
          <w:szCs w:val="24"/>
        </w:rPr>
        <w:t>емидовского района Смоленской области от 24.09.2018 года №66)</w:t>
      </w:r>
    </w:p>
    <w:p w:rsidR="001A198F" w:rsidRDefault="001A198F">
      <w:pPr>
        <w:spacing w:after="0" w:line="240" w:lineRule="auto"/>
        <w:ind w:firstLine="720"/>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80134" w:rsidRDefault="00180134">
      <w:pPr>
        <w:spacing w:after="0" w:line="240" w:lineRule="auto"/>
        <w:jc w:val="both"/>
        <w:rPr>
          <w:rFonts w:ascii="Calibri" w:eastAsia="Calibri" w:hAnsi="Calibri" w:cs="Calibri"/>
        </w:rPr>
      </w:pPr>
    </w:p>
    <w:p w:rsidR="00180134" w:rsidRDefault="00180134">
      <w:pPr>
        <w:spacing w:after="0" w:line="240" w:lineRule="auto"/>
        <w:jc w:val="both"/>
        <w:rPr>
          <w:rFonts w:ascii="Calibri" w:eastAsia="Calibri" w:hAnsi="Calibri" w:cs="Calibri"/>
        </w:rPr>
      </w:pPr>
    </w:p>
    <w:p w:rsidR="00180134" w:rsidRDefault="00180134">
      <w:pPr>
        <w:spacing w:after="0" w:line="240" w:lineRule="auto"/>
        <w:jc w:val="both"/>
        <w:rPr>
          <w:rFonts w:ascii="Calibri" w:eastAsia="Calibri" w:hAnsi="Calibri" w:cs="Calibri"/>
        </w:rPr>
      </w:pPr>
    </w:p>
    <w:p w:rsidR="00180134" w:rsidRDefault="00180134">
      <w:pPr>
        <w:spacing w:after="0" w:line="240" w:lineRule="auto"/>
        <w:jc w:val="both"/>
        <w:rPr>
          <w:rFonts w:ascii="Calibri" w:eastAsia="Calibri" w:hAnsi="Calibri" w:cs="Calibri"/>
        </w:rPr>
      </w:pPr>
    </w:p>
    <w:p w:rsidR="001A198F" w:rsidRDefault="001A198F">
      <w:pPr>
        <w:spacing w:after="0" w:line="240" w:lineRule="auto"/>
        <w:jc w:val="both"/>
        <w:rPr>
          <w:rFonts w:ascii="Calibri" w:eastAsia="Calibri" w:hAnsi="Calibri" w:cs="Calibri"/>
        </w:rPr>
      </w:pPr>
    </w:p>
    <w:p w:rsidR="00180134" w:rsidRDefault="00180134">
      <w:pPr>
        <w:spacing w:after="0" w:line="240" w:lineRule="auto"/>
        <w:jc w:val="right"/>
        <w:rPr>
          <w:rFonts w:ascii="Times New Roman" w:eastAsia="Times New Roman" w:hAnsi="Times New Roman" w:cs="Times New Roman"/>
          <w:color w:val="000000"/>
          <w:sz w:val="24"/>
          <w:szCs w:val="24"/>
        </w:rPr>
      </w:pPr>
      <w:r w:rsidRPr="00180134">
        <w:rPr>
          <w:rFonts w:ascii="Times New Roman" w:eastAsia="Times New Roman" w:hAnsi="Times New Roman" w:cs="Times New Roman"/>
          <w:color w:val="000000"/>
          <w:sz w:val="24"/>
          <w:szCs w:val="24"/>
        </w:rPr>
        <w:t xml:space="preserve">Приложение </w:t>
      </w:r>
      <w:r>
        <w:rPr>
          <w:rFonts w:ascii="Times New Roman" w:eastAsia="Times New Roman" w:hAnsi="Times New Roman" w:cs="Times New Roman"/>
          <w:color w:val="000000"/>
          <w:sz w:val="24"/>
          <w:szCs w:val="24"/>
        </w:rPr>
        <w:t>№1</w:t>
      </w:r>
    </w:p>
    <w:p w:rsidR="001A198F" w:rsidRPr="00180134" w:rsidRDefault="00180134" w:rsidP="00180134">
      <w:pPr>
        <w:spacing w:after="0" w:line="240" w:lineRule="auto"/>
        <w:jc w:val="right"/>
        <w:rPr>
          <w:rFonts w:ascii="Times New Roman" w:eastAsia="Times New Roman" w:hAnsi="Times New Roman" w:cs="Times New Roman"/>
          <w:color w:val="000000"/>
          <w:sz w:val="24"/>
          <w:szCs w:val="24"/>
        </w:rPr>
      </w:pPr>
      <w:r w:rsidRPr="00180134">
        <w:rPr>
          <w:rFonts w:ascii="Times New Roman" w:eastAsia="Times New Roman" w:hAnsi="Times New Roman" w:cs="Times New Roman"/>
          <w:color w:val="000000"/>
          <w:sz w:val="24"/>
          <w:szCs w:val="24"/>
        </w:rPr>
        <w:t>к Административному регламенту</w:t>
      </w:r>
    </w:p>
    <w:p w:rsidR="001A198F" w:rsidRDefault="001A198F">
      <w:pPr>
        <w:spacing w:after="0" w:line="240" w:lineRule="auto"/>
        <w:jc w:val="right"/>
        <w:rPr>
          <w:rFonts w:ascii="Calibri" w:eastAsia="Calibri" w:hAnsi="Calibri" w:cs="Calibri"/>
        </w:rPr>
      </w:pPr>
    </w:p>
    <w:p w:rsidR="001A198F" w:rsidRDefault="001A198F">
      <w:pPr>
        <w:spacing w:after="0" w:line="240" w:lineRule="auto"/>
        <w:jc w:val="right"/>
        <w:rPr>
          <w:rFonts w:ascii="Calibri" w:eastAsia="Calibri" w:hAnsi="Calibri" w:cs="Calibri"/>
        </w:rPr>
      </w:pPr>
    </w:p>
    <w:p w:rsidR="001A198F" w:rsidRDefault="00180134">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Блок-схема</w:t>
      </w:r>
      <w:r>
        <w:rPr>
          <w:rFonts w:ascii="Times New Roman" w:eastAsia="Times New Roman" w:hAnsi="Times New Roman" w:cs="Times New Roman"/>
          <w:color w:val="000000"/>
          <w:sz w:val="28"/>
        </w:rPr>
        <w:br/>
        <w:t>предоставления муниципальной услуги</w:t>
      </w:r>
      <w:r>
        <w:rPr>
          <w:rFonts w:ascii="Times New Roman" w:eastAsia="Times New Roman" w:hAnsi="Times New Roman" w:cs="Times New Roman"/>
          <w:color w:val="000000"/>
          <w:sz w:val="28"/>
        </w:rPr>
        <w:br/>
        <w:t xml:space="preserve">«Информирование населения об ограничениях использования водных объектов общего пользования, расположенных на территории Заборьевского сельского поселения Демидовского района Смоленской области, для личных и бытовых нужд» </w:t>
      </w:r>
    </w:p>
    <w:p w:rsidR="001A198F" w:rsidRDefault="001A198F">
      <w:pPr>
        <w:spacing w:after="0" w:line="240" w:lineRule="auto"/>
        <w:jc w:val="center"/>
        <w:rPr>
          <w:rFonts w:ascii="Calibri" w:eastAsia="Calibri" w:hAnsi="Calibri" w:cs="Calibri"/>
        </w:rPr>
      </w:pPr>
    </w:p>
    <w:p w:rsidR="001A198F" w:rsidRDefault="001801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4"/>
        </w:rPr>
        <w:t xml:space="preserve">   </w:t>
      </w:r>
      <w:r>
        <w:rPr>
          <w:rFonts w:ascii="Times New Roman" w:eastAsia="Times New Roman" w:hAnsi="Times New Roman" w:cs="Times New Roman"/>
          <w:color w:val="000000"/>
          <w:sz w:val="28"/>
        </w:rPr>
        <w:t xml:space="preserve"> </w:t>
      </w:r>
    </w:p>
    <w:tbl>
      <w:tblPr>
        <w:tblW w:w="0" w:type="auto"/>
        <w:tblInd w:w="98" w:type="dxa"/>
        <w:tblCellMar>
          <w:left w:w="10" w:type="dxa"/>
          <w:right w:w="10" w:type="dxa"/>
        </w:tblCellMar>
        <w:tblLook w:val="0000"/>
      </w:tblPr>
      <w:tblGrid>
        <w:gridCol w:w="3220"/>
        <w:gridCol w:w="824"/>
        <w:gridCol w:w="1376"/>
        <w:gridCol w:w="484"/>
        <w:gridCol w:w="460"/>
        <w:gridCol w:w="863"/>
        <w:gridCol w:w="2245"/>
      </w:tblGrid>
      <w:tr w:rsidR="001A198F">
        <w:trPr>
          <w:trHeight w:val="1"/>
        </w:trPr>
        <w:tc>
          <w:tcPr>
            <w:tcW w:w="347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75" w:type="dxa"/>
            <w:gridSpan w:val="4"/>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заявитель</w:t>
            </w:r>
          </w:p>
        </w:tc>
        <w:tc>
          <w:tcPr>
            <w:tcW w:w="3480" w:type="dxa"/>
            <w:gridSpan w:val="2"/>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80" w:type="dxa"/>
            <w:gridSpan w:val="2"/>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заявление о предоставлении услуги с необходимым комплектом документов</w:t>
            </w: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75" w:type="dxa"/>
            <w:gridSpan w:val="4"/>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480" w:type="dxa"/>
            <w:gridSpan w:val="2"/>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ind w:firstLine="709"/>
              <w:jc w:val="center"/>
            </w:pPr>
            <w:r>
              <w:rPr>
                <w:rFonts w:ascii="Times New Roman" w:eastAsia="Times New Roman" w:hAnsi="Times New Roman" w:cs="Times New Roman"/>
                <w:sz w:val="28"/>
              </w:rPr>
              <w:t>проверка наличия всех необходимых документов, в соответствии с перечнем, установленным пунктами 2.6.1, 2.6.4 настоящего Административного регламента;</w:t>
            </w:r>
          </w:p>
        </w:tc>
      </w:tr>
      <w:tr w:rsidR="001A198F">
        <w:trPr>
          <w:trHeight w:val="1"/>
        </w:trPr>
        <w:tc>
          <w:tcPr>
            <w:tcW w:w="10431" w:type="dxa"/>
            <w:gridSpan w:val="7"/>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ind w:firstLine="709"/>
              <w:jc w:val="both"/>
              <w:rPr>
                <w:rFonts w:ascii="Calibri" w:eastAsia="Calibri" w:hAnsi="Calibri" w:cs="Calibri"/>
              </w:rPr>
            </w:pPr>
          </w:p>
        </w:tc>
      </w:tr>
      <w:tr w:rsidR="001A198F">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документы соответствуют</w:t>
            </w:r>
          </w:p>
        </w:tc>
        <w:tc>
          <w:tcPr>
            <w:tcW w:w="3015" w:type="dxa"/>
            <w:gridSpan w:val="3"/>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документы не соответствуют</w:t>
            </w:r>
          </w:p>
        </w:tc>
      </w:tr>
      <w:tr w:rsidR="001A198F">
        <w:trPr>
          <w:trHeight w:val="1"/>
        </w:trPr>
        <w:tc>
          <w:tcPr>
            <w:tcW w:w="3476" w:type="dxa"/>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4364" w:type="dxa"/>
            <w:gridSpan w:val="2"/>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регистрация поступление запроса в соответствии с установленными правилами делопроизводства</w:t>
            </w:r>
          </w:p>
        </w:tc>
        <w:tc>
          <w:tcPr>
            <w:tcW w:w="1560"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4507" w:type="dxa"/>
            <w:gridSpan w:val="4"/>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отказ в приеме документов, необходимых для предоставления муниципальной услуги</w:t>
            </w: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rsidP="00180134">
            <w:pPr>
              <w:spacing w:after="0" w:line="240" w:lineRule="auto"/>
              <w:jc w:val="center"/>
            </w:pPr>
            <w:r>
              <w:rPr>
                <w:rFonts w:ascii="Times New Roman" w:eastAsia="Times New Roman" w:hAnsi="Times New Roman" w:cs="Times New Roman"/>
                <w:sz w:val="28"/>
              </w:rPr>
              <w:t>направление документов на рассмотрение Главе муниципального образования</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7909" w:type="dxa"/>
            <w:gridSpan w:val="6"/>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проверка документов на соответствие требованиям законодательства</w:t>
            </w:r>
          </w:p>
        </w:tc>
        <w:tc>
          <w:tcPr>
            <w:tcW w:w="2522"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5"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3476" w:type="dxa"/>
            <w:tcBorders>
              <w:top w:val="single" w:sz="5" w:space="0" w:color="000000"/>
              <w:left w:val="single" w:sz="5" w:space="0" w:color="000000"/>
              <w:bottom w:val="single" w:sz="5" w:space="0" w:color="000000"/>
              <w:right w:val="single" w:sz="0"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подготовка проекта уведомления об отказе в предоставлении муниципальной услуги</w:t>
            </w:r>
          </w:p>
        </w:tc>
        <w:tc>
          <w:tcPr>
            <w:tcW w:w="888" w:type="dxa"/>
            <w:tcBorders>
              <w:top w:val="single" w:sz="0" w:space="0" w:color="000000"/>
              <w:left w:val="single" w:sz="5" w:space="0" w:color="000000"/>
              <w:bottom w:val="single" w:sz="0"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6067" w:type="dxa"/>
            <w:gridSpan w:val="5"/>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rsidP="00180134">
            <w:pPr>
              <w:spacing w:after="0" w:line="240" w:lineRule="auto"/>
              <w:jc w:val="center"/>
            </w:pPr>
            <w:r>
              <w:rPr>
                <w:rFonts w:ascii="Times New Roman" w:eastAsia="Times New Roman" w:hAnsi="Times New Roman" w:cs="Times New Roman"/>
                <w:color w:val="000000"/>
                <w:sz w:val="28"/>
              </w:rPr>
              <w:t xml:space="preserve">Подготовка запрашиваемой информации для заявителя </w:t>
            </w:r>
            <w:r>
              <w:rPr>
                <w:rFonts w:ascii="Times New Roman" w:eastAsia="Times New Roman" w:hAnsi="Times New Roman" w:cs="Times New Roman"/>
                <w:sz w:val="28"/>
              </w:rPr>
              <w:t>(результат предоставления муниципальной услуги)</w:t>
            </w:r>
          </w:p>
        </w:tc>
      </w:tr>
      <w:tr w:rsidR="001A198F">
        <w:trPr>
          <w:trHeight w:val="1"/>
        </w:trPr>
        <w:tc>
          <w:tcPr>
            <w:tcW w:w="3476" w:type="dxa"/>
            <w:tcBorders>
              <w:top w:val="single" w:sz="5"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015"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c>
          <w:tcPr>
            <w:tcW w:w="3940" w:type="dxa"/>
            <w:gridSpan w:val="3"/>
            <w:tcBorders>
              <w:top w:val="single" w:sz="0" w:space="0" w:color="000000"/>
              <w:left w:val="single" w:sz="0" w:space="0" w:color="000000"/>
              <w:bottom w:val="single" w:sz="5" w:space="0" w:color="000000"/>
              <w:right w:val="single" w:sz="0" w:space="0" w:color="000000"/>
            </w:tcBorders>
            <w:shd w:val="clear" w:color="000000" w:fill="FFFFFF"/>
            <w:tcMar>
              <w:left w:w="108" w:type="dxa"/>
              <w:right w:w="108" w:type="dxa"/>
            </w:tcMar>
          </w:tcPr>
          <w:p w:rsidR="001A198F" w:rsidRDefault="001A198F">
            <w:pPr>
              <w:spacing w:after="0" w:line="240" w:lineRule="auto"/>
              <w:jc w:val="center"/>
              <w:rPr>
                <w:rFonts w:ascii="Calibri" w:eastAsia="Calibri" w:hAnsi="Calibri" w:cs="Calibri"/>
              </w:rPr>
            </w:pPr>
          </w:p>
        </w:tc>
      </w:tr>
      <w:tr w:rsidR="001A198F">
        <w:trPr>
          <w:trHeight w:val="1"/>
        </w:trPr>
        <w:tc>
          <w:tcPr>
            <w:tcW w:w="10431" w:type="dxa"/>
            <w:gridSpan w:val="7"/>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1A198F" w:rsidRDefault="00180134">
            <w:pPr>
              <w:spacing w:after="0" w:line="240" w:lineRule="auto"/>
              <w:jc w:val="center"/>
            </w:pPr>
            <w:r>
              <w:rPr>
                <w:rFonts w:ascii="Times New Roman" w:eastAsia="Times New Roman" w:hAnsi="Times New Roman" w:cs="Times New Roman"/>
                <w:sz w:val="28"/>
              </w:rPr>
              <w:t>выдача итогового документа заявителю</w:t>
            </w:r>
          </w:p>
        </w:tc>
      </w:tr>
    </w:tbl>
    <w:p w:rsidR="001A198F" w:rsidRDefault="001A198F">
      <w:pPr>
        <w:spacing w:after="0" w:line="240" w:lineRule="auto"/>
        <w:rPr>
          <w:rFonts w:ascii="Calibri" w:eastAsia="Calibri" w:hAnsi="Calibri" w:cs="Calibri"/>
        </w:rPr>
      </w:pPr>
    </w:p>
    <w:sectPr w:rsidR="001A198F" w:rsidSect="00750D9A">
      <w:headerReference w:type="default" r:id="rId27"/>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E6" w:rsidRDefault="005943E6" w:rsidP="00750D9A">
      <w:pPr>
        <w:spacing w:after="0" w:line="240" w:lineRule="auto"/>
      </w:pPr>
      <w:r>
        <w:separator/>
      </w:r>
    </w:p>
  </w:endnote>
  <w:endnote w:type="continuationSeparator" w:id="1">
    <w:p w:rsidR="005943E6" w:rsidRDefault="005943E6" w:rsidP="00750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E6" w:rsidRDefault="005943E6" w:rsidP="00750D9A">
      <w:pPr>
        <w:spacing w:after="0" w:line="240" w:lineRule="auto"/>
      </w:pPr>
      <w:r>
        <w:separator/>
      </w:r>
    </w:p>
  </w:footnote>
  <w:footnote w:type="continuationSeparator" w:id="1">
    <w:p w:rsidR="005943E6" w:rsidRDefault="005943E6" w:rsidP="00750D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8497"/>
      <w:docPartObj>
        <w:docPartGallery w:val="Page Numbers (Top of Page)"/>
        <w:docPartUnique/>
      </w:docPartObj>
    </w:sdtPr>
    <w:sdtContent>
      <w:p w:rsidR="00180134" w:rsidRDefault="0049343B">
        <w:pPr>
          <w:pStyle w:val="a4"/>
          <w:jc w:val="center"/>
        </w:pPr>
        <w:fldSimple w:instr=" PAGE   \* MERGEFORMAT ">
          <w:r w:rsidR="00D33488">
            <w:rPr>
              <w:noProof/>
            </w:rPr>
            <w:t>3</w:t>
          </w:r>
        </w:fldSimple>
      </w:p>
    </w:sdtContent>
  </w:sdt>
  <w:p w:rsidR="00180134" w:rsidRDefault="0018013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77785"/>
    <w:multiLevelType w:val="multilevel"/>
    <w:tmpl w:val="E01AF9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341572"/>
    <w:multiLevelType w:val="multilevel"/>
    <w:tmpl w:val="1EDC62F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5F0A2E"/>
    <w:multiLevelType w:val="multilevel"/>
    <w:tmpl w:val="4C188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F43174"/>
    <w:multiLevelType w:val="multilevel"/>
    <w:tmpl w:val="CF6AA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24C2FAD"/>
    <w:multiLevelType w:val="multilevel"/>
    <w:tmpl w:val="86422E62"/>
    <w:lvl w:ilvl="0">
      <w:start w:val="1"/>
      <w:numFmt w:val="decimal"/>
      <w:lvlText w:val="%1."/>
      <w:lvlJc w:val="left"/>
      <w:pPr>
        <w:ind w:left="645" w:hanging="64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1A198F"/>
    <w:rsid w:val="00180134"/>
    <w:rsid w:val="001A198F"/>
    <w:rsid w:val="003A7E6D"/>
    <w:rsid w:val="0049343B"/>
    <w:rsid w:val="005943E6"/>
    <w:rsid w:val="00606690"/>
    <w:rsid w:val="00750D9A"/>
    <w:rsid w:val="007E0020"/>
    <w:rsid w:val="008C5682"/>
    <w:rsid w:val="00932DB6"/>
    <w:rsid w:val="009F4263"/>
    <w:rsid w:val="00AA00E1"/>
    <w:rsid w:val="00C712DE"/>
    <w:rsid w:val="00D013E1"/>
    <w:rsid w:val="00D33488"/>
    <w:rsid w:val="00D6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D9A"/>
    <w:pPr>
      <w:ind w:left="720"/>
      <w:contextualSpacing/>
    </w:pPr>
  </w:style>
  <w:style w:type="paragraph" w:styleId="a4">
    <w:name w:val="header"/>
    <w:basedOn w:val="a"/>
    <w:link w:val="a5"/>
    <w:uiPriority w:val="99"/>
    <w:unhideWhenUsed/>
    <w:rsid w:val="00750D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0D9A"/>
  </w:style>
  <w:style w:type="paragraph" w:styleId="a6">
    <w:name w:val="footer"/>
    <w:basedOn w:val="a"/>
    <w:link w:val="a7"/>
    <w:uiPriority w:val="99"/>
    <w:semiHidden/>
    <w:unhideWhenUsed/>
    <w:rsid w:val="00750D9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50D9A"/>
  </w:style>
  <w:style w:type="character" w:styleId="a8">
    <w:name w:val="Hyperlink"/>
    <w:rsid w:val="00D61B7B"/>
    <w:rPr>
      <w:color w:val="0000FF"/>
      <w:u w:val="single"/>
    </w:rPr>
  </w:style>
  <w:style w:type="paragraph" w:styleId="a9">
    <w:name w:val="Normal (Web)"/>
    <w:basedOn w:val="a"/>
    <w:uiPriority w:val="99"/>
    <w:semiHidden/>
    <w:unhideWhenUsed/>
    <w:rsid w:val="00180134"/>
    <w:pPr>
      <w:spacing w:before="100" w:beforeAutospacing="1" w:after="119" w:line="240" w:lineRule="auto"/>
    </w:pPr>
    <w:rPr>
      <w:rFonts w:ascii="Times New Roman" w:eastAsia="Times New Roman" w:hAnsi="Times New Roman" w:cs="Times New Roman"/>
      <w:sz w:val="24"/>
      <w:szCs w:val="24"/>
    </w:rPr>
  </w:style>
  <w:style w:type="paragraph" w:styleId="aa">
    <w:name w:val="Body Text"/>
    <w:basedOn w:val="a"/>
    <w:link w:val="ab"/>
    <w:rsid w:val="009F4263"/>
    <w:pPr>
      <w:widowControl w:val="0"/>
      <w:suppressAutoHyphens/>
      <w:autoSpaceDE w:val="0"/>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9F4263"/>
    <w:rPr>
      <w:rFonts w:ascii="Times New Roman" w:eastAsia="Times New Roman" w:hAnsi="Times New Roman" w:cs="Times New Roman"/>
      <w:sz w:val="24"/>
      <w:szCs w:val="24"/>
      <w:lang w:eastAsia="zh-CN"/>
    </w:rPr>
  </w:style>
  <w:style w:type="paragraph" w:customStyle="1" w:styleId="ConsPlusNormal">
    <w:name w:val="ConsPlusNormal"/>
    <w:rsid w:val="009F4263"/>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11">
    <w:name w:val="Font Style11"/>
    <w:basedOn w:val="a0"/>
    <w:rsid w:val="003A7E6D"/>
    <w:rPr>
      <w:rFonts w:ascii="Times New Roman" w:hAnsi="Times New Roman" w:cs="Times New Roman"/>
      <w:sz w:val="22"/>
      <w:szCs w:val="22"/>
    </w:rPr>
  </w:style>
  <w:style w:type="character" w:customStyle="1" w:styleId="WW8Num8z0">
    <w:name w:val="WW8Num8z0"/>
    <w:rsid w:val="00D013E1"/>
    <w:rPr>
      <w:rFonts w:ascii="Symbol" w:hAnsi="Symbol" w:cs="Symbol" w:hint="default"/>
    </w:rPr>
  </w:style>
  <w:style w:type="paragraph" w:customStyle="1" w:styleId="Style2">
    <w:name w:val="Style2"/>
    <w:basedOn w:val="a"/>
    <w:rsid w:val="00D013E1"/>
    <w:pPr>
      <w:widowControl w:val="0"/>
      <w:suppressAutoHyphens/>
      <w:autoSpaceDE w:val="0"/>
      <w:spacing w:after="0" w:line="240" w:lineRule="auto"/>
      <w:jc w:val="center"/>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zaborie.admin-smolensk.ru/" TargetMode="External"/><Relationship Id="rId18" Type="http://schemas.openxmlformats.org/officeDocument/2006/relationships/hyperlink" Target="http://zaborie.admin-smolensk.ru/" TargetMode="External"/><Relationship Id="rId26" Type="http://schemas.openxmlformats.org/officeDocument/2006/relationships/hyperlink" Target="http://www.pandia.ru/text/category/vodoem/" TargetMode="External"/><Relationship Id="rId3" Type="http://schemas.openxmlformats.org/officeDocument/2006/relationships/settings" Target="settings.xml"/><Relationship Id="rId21" Type="http://schemas.openxmlformats.org/officeDocument/2006/relationships/hyperlink" Target="http://zaborie.admin-smolensk.ru/" TargetMode="External"/><Relationship Id="rId7" Type="http://schemas.openxmlformats.org/officeDocument/2006/relationships/image" Target="media/image1.png"/><Relationship Id="rId12" Type="http://schemas.openxmlformats.org/officeDocument/2006/relationships/hyperlink" Target="http://zaborie.admin-smolensk.ru/" TargetMode="External"/><Relationship Id="rId17" Type="http://schemas.openxmlformats.org/officeDocument/2006/relationships/hyperlink" Target="mailto:zaborevskoe_sp@admin-smolensk.ru" TargetMode="External"/><Relationship Id="rId25" Type="http://schemas.openxmlformats.org/officeDocument/2006/relationships/hyperlink" Target="http://zaborie.admin-smolensk.ru/" TargetMode="External"/><Relationship Id="rId2" Type="http://schemas.openxmlformats.org/officeDocument/2006/relationships/styles" Target="styles.xml"/><Relationship Id="rId16" Type="http://schemas.openxmlformats.org/officeDocument/2006/relationships/hyperlink" Target="http://zaborie.admin-smolensk.ru/" TargetMode="External"/><Relationship Id="rId20" Type="http://schemas.openxmlformats.org/officeDocument/2006/relationships/hyperlink" Target="http://zaborie.admin-smolensk.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borie.admin-smolensk.ru/" TargetMode="External"/><Relationship Id="rId24" Type="http://schemas.openxmlformats.org/officeDocument/2006/relationships/hyperlink" Target="http://zaborie.admin-smolensk.ru/" TargetMode="External"/><Relationship Id="rId5" Type="http://schemas.openxmlformats.org/officeDocument/2006/relationships/footnotes" Target="footnotes.xml"/><Relationship Id="rId15" Type="http://schemas.openxmlformats.org/officeDocument/2006/relationships/hyperlink" Target="http://zaborie.admin-smolensk.ru/" TargetMode="External"/><Relationship Id="rId23" Type="http://schemas.openxmlformats.org/officeDocument/2006/relationships/hyperlink" Target="http://zaborie.admin-smolensk.ru/" TargetMode="External"/><Relationship Id="rId28" Type="http://schemas.openxmlformats.org/officeDocument/2006/relationships/fontTable" Target="fontTable.xml"/><Relationship Id="rId10" Type="http://schemas.openxmlformats.org/officeDocument/2006/relationships/hyperlink" Target="http://zaborie.admin-smolensk.ru/" TargetMode="External"/><Relationship Id="rId19" Type="http://schemas.openxmlformats.org/officeDocument/2006/relationships/hyperlink" Target="http://zaborie.admin-smolensk.ru/" TargetMode="External"/><Relationship Id="rId4" Type="http://schemas.openxmlformats.org/officeDocument/2006/relationships/webSettings" Target="webSettings.xml"/><Relationship Id="rId9" Type="http://schemas.openxmlformats.org/officeDocument/2006/relationships/hyperlink" Target="http://zaborie.admin-smolensk.ru/" TargetMode="External"/><Relationship Id="rId14" Type="http://schemas.openxmlformats.org/officeDocument/2006/relationships/hyperlink" Target="http://zaborie.admin-smolensk.ru/" TargetMode="External"/><Relationship Id="rId22" Type="http://schemas.openxmlformats.org/officeDocument/2006/relationships/hyperlink" Target="http://zaborie.admin-smolensk.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5773</Words>
  <Characters>32907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2016-09-05T12:45:00Z</cp:lastPrinted>
  <dcterms:created xsi:type="dcterms:W3CDTF">2018-11-28T07:17:00Z</dcterms:created>
  <dcterms:modified xsi:type="dcterms:W3CDTF">2018-11-28T07:39:00Z</dcterms:modified>
</cp:coreProperties>
</file>